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655C" w:rsidRDefault="00F1655C" w:rsidP="00F1655C">
      <w:pPr>
        <w:pStyle w:val="body"/>
      </w:pPr>
    </w:p>
    <w:p w:rsidR="005F5439" w:rsidRDefault="005F5439" w:rsidP="005F5439">
      <w:pPr>
        <w:pStyle w:val="Auto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9BF1DE" wp14:editId="4F9ABEAB">
            <wp:simplePos x="0" y="0"/>
            <wp:positionH relativeFrom="column">
              <wp:posOffset>-972185</wp:posOffset>
            </wp:positionH>
            <wp:positionV relativeFrom="paragraph">
              <wp:posOffset>46355</wp:posOffset>
            </wp:positionV>
            <wp:extent cx="1590675" cy="2388235"/>
            <wp:effectExtent l="0" t="0" r="9525" b="0"/>
            <wp:wrapTight wrapText="bothSides">
              <wp:wrapPolygon edited="0">
                <wp:start x="0" y="0"/>
                <wp:lineTo x="0" y="21365"/>
                <wp:lineTo x="21471" y="21365"/>
                <wp:lineTo x="21471" y="0"/>
                <wp:lineTo x="0" y="0"/>
              </wp:wrapPolygon>
            </wp:wrapTight>
            <wp:docPr id="3" name="Grafik 3" descr="http://www.businessvillage.de/pix/cover/eb-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sinessvillage.de/pix/cover/eb-97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2B6">
        <w:t>Gottfried Hoffmann</w:t>
      </w:r>
    </w:p>
    <w:p w:rsidR="005F5439" w:rsidRDefault="005F5439" w:rsidP="005F5439">
      <w:pPr>
        <w:pStyle w:val="Titel"/>
      </w:pPr>
      <w:r>
        <w:t>Ab jetzt ich selbst</w:t>
      </w:r>
    </w:p>
    <w:p w:rsidR="001B192D" w:rsidRDefault="00785D61" w:rsidP="005F5439">
      <w:pPr>
        <w:pStyle w:val="Untertitel"/>
      </w:pPr>
      <w:r w:rsidRPr="00736027">
        <w:t>wahrnehmen - verstehen - authentisch kommunizieren</w:t>
      </w:r>
    </w:p>
    <w:p w:rsidR="00F1655C" w:rsidRPr="00B06425" w:rsidRDefault="00785D61" w:rsidP="001B192D">
      <w:pPr>
        <w:pStyle w:val="Text"/>
      </w:pPr>
      <w:proofErr w:type="spellStart"/>
      <w:r w:rsidRPr="00B06425">
        <w:t>BusinessVillage</w:t>
      </w:r>
      <w:proofErr w:type="spellEnd"/>
      <w:r w:rsidRPr="00B06425">
        <w:t xml:space="preserve"> 2015</w:t>
      </w:r>
      <w:r w:rsidR="001B192D" w:rsidRPr="00B06425">
        <w:br/>
        <w:t xml:space="preserve">ISBN: </w:t>
      </w:r>
      <w:r w:rsidR="005F5439" w:rsidRPr="005F5439">
        <w:t>978-3-86980-317-3</w:t>
      </w:r>
    </w:p>
    <w:p w:rsidR="00F1655C" w:rsidRPr="00B06425" w:rsidRDefault="00F1655C" w:rsidP="001B192D">
      <w:pPr>
        <w:pStyle w:val="Text"/>
        <w:rPr>
          <w:b/>
        </w:rPr>
      </w:pPr>
    </w:p>
    <w:p w:rsidR="005F5439" w:rsidRPr="005F5439" w:rsidRDefault="005F5439" w:rsidP="005F5439">
      <w:pPr>
        <w:pStyle w:val="Preis"/>
      </w:pPr>
      <w:r w:rsidRPr="005F5439">
        <w:t>21</w:t>
      </w:r>
      <w:proofErr w:type="gramStart"/>
      <w:r w:rsidRPr="005F5439">
        <w:t>,80</w:t>
      </w:r>
      <w:proofErr w:type="gramEnd"/>
      <w:r w:rsidRPr="005F5439">
        <w:t> </w:t>
      </w:r>
      <w:proofErr w:type="spellStart"/>
      <w:r w:rsidRPr="005F5439">
        <w:t>Eur</w:t>
      </w:r>
      <w:proofErr w:type="spellEnd"/>
      <w:r w:rsidRPr="005F5439">
        <w:t>[D] , 24,50[AT], 25,80 [CH] UVP</w:t>
      </w:r>
    </w:p>
    <w:p w:rsidR="005F5439" w:rsidRDefault="005F5439" w:rsidP="005F5439">
      <w:pPr>
        <w:pStyle w:val="Text"/>
        <w:rPr>
          <w:b/>
        </w:rPr>
      </w:pPr>
    </w:p>
    <w:p w:rsidR="00A4099F" w:rsidRDefault="00A4099F" w:rsidP="005F5439">
      <w:pPr>
        <w:pStyle w:val="Headline"/>
      </w:pPr>
      <w:r w:rsidRPr="005F5439">
        <w:rPr>
          <w:b/>
        </w:rPr>
        <w:t>Pressematerialien:</w:t>
      </w:r>
      <w:r w:rsidRPr="00A4099F">
        <w:t xml:space="preserve"> </w:t>
      </w:r>
      <w:r w:rsidR="00390781" w:rsidRPr="005F5439">
        <w:t>www.businessvillage.de/presse</w:t>
      </w:r>
      <w:r w:rsidR="005F5439" w:rsidRPr="005F5439">
        <w:t>-979</w:t>
      </w:r>
      <w:r w:rsidR="00063198">
        <w:t xml:space="preserve"> </w:t>
      </w:r>
    </w:p>
    <w:p w:rsidR="001B192D" w:rsidRPr="00A4099F" w:rsidRDefault="001B192D" w:rsidP="0016426B">
      <w:pPr>
        <w:pStyle w:val="Titel"/>
      </w:pPr>
    </w:p>
    <w:p w:rsidR="00E512B6" w:rsidRDefault="00E512B6" w:rsidP="00E512B6">
      <w:pPr>
        <w:pStyle w:val="Text"/>
      </w:pPr>
      <w:r>
        <w:t xml:space="preserve">Warum sind wir in manchen Situationen authentisch und selbstsicher, in anderen nicht? </w:t>
      </w:r>
      <w:r w:rsidRPr="00CF1752">
        <w:t xml:space="preserve">Warum fehlt uns Charisma, Ausstrahlung und Selbstsicherheit </w:t>
      </w:r>
      <w:r>
        <w:t xml:space="preserve">meist </w:t>
      </w:r>
      <w:r w:rsidRPr="00CF1752">
        <w:t>gerade dann, wenn wir sie so dringend brauchen?</w:t>
      </w:r>
      <w:r>
        <w:t xml:space="preserve"> Was steht dahinter?</w:t>
      </w:r>
    </w:p>
    <w:p w:rsidR="00E512B6" w:rsidRPr="00CF1752" w:rsidRDefault="00E512B6" w:rsidP="00E512B6">
      <w:pPr>
        <w:pStyle w:val="Text"/>
      </w:pPr>
    </w:p>
    <w:p w:rsidR="00E512B6" w:rsidRDefault="00371DB1" w:rsidP="00E512B6">
      <w:pPr>
        <w:pStyle w:val="Text"/>
      </w:pPr>
      <w:r>
        <w:t>Das was wir im Inneren l</w:t>
      </w:r>
      <w:r w:rsidR="00E512B6">
        <w:t>eben, strahl</w:t>
      </w:r>
      <w:r w:rsidR="00B06425">
        <w:t xml:space="preserve">en wir nach außen </w:t>
      </w:r>
      <w:r w:rsidR="006A5862">
        <w:t>hin</w:t>
      </w:r>
      <w:r w:rsidR="00B06425">
        <w:t xml:space="preserve">aus. Nur wenn </w:t>
      </w:r>
      <w:r w:rsidR="00E512B6">
        <w:t>Außen und Innen übereinstimmen</w:t>
      </w:r>
      <w:r w:rsidR="006A5862">
        <w:t>,</w:t>
      </w:r>
      <w:r w:rsidR="00E512B6">
        <w:t xml:space="preserve"> sind wir authentisch. Dabei geht es nicht darum</w:t>
      </w:r>
      <w:r>
        <w:t>,</w:t>
      </w:r>
      <w:r w:rsidR="00E512B6">
        <w:t xml:space="preserve"> mit Körpergesten </w:t>
      </w:r>
      <w:r>
        <w:t>und rhetorischen Formeln unser I</w:t>
      </w:r>
      <w:r w:rsidR="00E512B6">
        <w:t>nneres zu überdecken. Es geht vielmehr darum, die innere Einstellung zu verändern.</w:t>
      </w:r>
    </w:p>
    <w:p w:rsidR="00E512B6" w:rsidRDefault="00E512B6" w:rsidP="00E512B6">
      <w:pPr>
        <w:pStyle w:val="Text"/>
      </w:pPr>
    </w:p>
    <w:p w:rsidR="00E512B6" w:rsidRDefault="00E512B6" w:rsidP="00E512B6">
      <w:pPr>
        <w:pStyle w:val="Text"/>
      </w:pPr>
      <w:r>
        <w:t>Gottfried Hof</w:t>
      </w:r>
      <w:r w:rsidR="00371DB1">
        <w:t>fmann zeigt Ihnen in seinem neu</w:t>
      </w:r>
      <w:r>
        <w:t>en Buch</w:t>
      </w:r>
      <w:r w:rsidR="00371DB1">
        <w:t>, wie</w:t>
      </w:r>
      <w:r w:rsidR="006A5862">
        <w:t xml:space="preserve"> Sie </w:t>
      </w:r>
      <w:r>
        <w:t>sich selbst besser kennen lernen. Sie erfahren</w:t>
      </w:r>
      <w:r w:rsidR="00371DB1">
        <w:t>, wie sich S</w:t>
      </w:r>
      <w:r>
        <w:t xml:space="preserve">ehen, </w:t>
      </w:r>
      <w:r w:rsidR="00371DB1">
        <w:t>Hören, F</w:t>
      </w:r>
      <w:r>
        <w:t xml:space="preserve">ühlen und </w:t>
      </w:r>
      <w:r w:rsidR="00371DB1">
        <w:t>S</w:t>
      </w:r>
      <w:r>
        <w:t>püren auf Ihr Inneres auswirkt. Denn je mehr Sie über sich selbst erfahren, umso bewusster sind Sie Ihrer Selbst, ruhen in der Mitte – und das nehmen Ihre Gesprächspartner positiv wahr.</w:t>
      </w:r>
    </w:p>
    <w:p w:rsidR="00E512B6" w:rsidRDefault="00E512B6" w:rsidP="00E512B6">
      <w:pPr>
        <w:pStyle w:val="Text"/>
      </w:pPr>
    </w:p>
    <w:p w:rsidR="00E512B6" w:rsidRDefault="00E512B6" w:rsidP="00E512B6">
      <w:pPr>
        <w:pStyle w:val="Text"/>
      </w:pPr>
      <w:r>
        <w:t xml:space="preserve">Mit diesem praktischen </w:t>
      </w:r>
      <w:r w:rsidR="00371DB1">
        <w:t xml:space="preserve">Buch </w:t>
      </w:r>
      <w:r>
        <w:t>erweitern Sie in  21 Tage</w:t>
      </w:r>
      <w:r w:rsidR="00371DB1">
        <w:t>n Ihre Wahrnehmung und I</w:t>
      </w:r>
      <w:r>
        <w:t xml:space="preserve">hr Denken und werden zukünftig ohne große Anspannung mit anderen Menschen kommunizieren. Selbst </w:t>
      </w:r>
      <w:r>
        <w:lastRenderedPageBreak/>
        <w:t>vermeintlich wichtige Personen werden Sie kaum noch verunsichern und selbst kritische Situationen werden Sie kaum noch aus der (inneren) Ruhe bringen.</w:t>
      </w: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390781" w:rsidRDefault="00390781" w:rsidP="00B12F96">
      <w:pPr>
        <w:pStyle w:val="Headline"/>
      </w:pPr>
      <w:proofErr w:type="spellStart"/>
      <w:r>
        <w:t>Autorenvita</w:t>
      </w:r>
      <w:proofErr w:type="spellEnd"/>
      <w:r>
        <w:t xml:space="preserve"> </w:t>
      </w:r>
    </w:p>
    <w:p w:rsidR="00371DB1" w:rsidRDefault="00E512B6" w:rsidP="00352A77">
      <w:pPr>
        <w:pStyle w:val="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5EF39" wp14:editId="72273359">
            <wp:simplePos x="0" y="0"/>
            <wp:positionH relativeFrom="column">
              <wp:posOffset>3200400</wp:posOffset>
            </wp:positionH>
            <wp:positionV relativeFrom="paragraph">
              <wp:posOffset>34290</wp:posOffset>
            </wp:positionV>
            <wp:extent cx="1360170" cy="1904365"/>
            <wp:effectExtent l="0" t="0" r="0" b="635"/>
            <wp:wrapTight wrapText="bothSides">
              <wp:wrapPolygon edited="0">
                <wp:start x="0" y="0"/>
                <wp:lineTo x="0" y="21391"/>
                <wp:lineTo x="21176" y="21391"/>
                <wp:lineTo x="21176" y="0"/>
                <wp:lineTo x="0" y="0"/>
              </wp:wrapPolygon>
            </wp:wrapTight>
            <wp:docPr id="2" name="Grafik 2" descr="http://www.businessvillage.de/pix/foto/Gottfried-Hoff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FotoSmall" descr="http://www.businessvillage.de/pix/foto/Gottfried-Hoffman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2B6">
        <w:t xml:space="preserve">Gottfried Hoffmann, geb. 1955, Kommunikations- und Sprechexperte, unterrichtet u.a. an den Universitäten Weimar und </w:t>
      </w:r>
      <w:r w:rsidR="00371DB1">
        <w:t>Bremen</w:t>
      </w:r>
      <w:r w:rsidRPr="00E512B6">
        <w:t xml:space="preserve">, der Hochschule Hof, </w:t>
      </w:r>
      <w:r w:rsidR="00371DB1">
        <w:t xml:space="preserve">der Musikhochschule Karlsruhe </w:t>
      </w:r>
      <w:r w:rsidR="00371DB1" w:rsidRPr="00371DB1">
        <w:t xml:space="preserve">und im </w:t>
      </w:r>
      <w:proofErr w:type="spellStart"/>
      <w:r w:rsidR="00371DB1" w:rsidRPr="00371DB1">
        <w:t>sqb</w:t>
      </w:r>
      <w:proofErr w:type="spellEnd"/>
      <w:r w:rsidR="00371DB1" w:rsidRPr="00371DB1">
        <w:t xml:space="preserve"> – Netzwerk Studienqualität  Brandenburg</w:t>
      </w:r>
      <w:r w:rsidR="00371DB1">
        <w:t xml:space="preserve"> sowie </w:t>
      </w:r>
      <w:r w:rsidRPr="00E512B6">
        <w:t>in Wirtschaftsunternehmen.</w:t>
      </w:r>
    </w:p>
    <w:p w:rsidR="00390781" w:rsidRDefault="00E512B6" w:rsidP="00352A77">
      <w:pPr>
        <w:pStyle w:val="Text"/>
      </w:pPr>
      <w:r w:rsidRPr="00E512B6">
        <w:br/>
        <w:t>Er schult die Wahrnehmungsfähigkeit und vermittelt den faszinierenden Zusammenhang zwischen Entwicklung der Persönlichkeit und Verbesserun</w:t>
      </w:r>
      <w:r>
        <w:t>g der Stimme und des Sprechens.</w:t>
      </w:r>
      <w:r w:rsidR="005F5439">
        <w:t xml:space="preserve"> </w:t>
      </w:r>
      <w:bookmarkStart w:id="0" w:name="_GoBack"/>
      <w:bookmarkEnd w:id="0"/>
      <w:r w:rsidRPr="00E512B6">
        <w:rPr>
          <w:color w:val="0000FF"/>
          <w:u w:val="single"/>
        </w:rPr>
        <w:t>http://www.stimme-erfa</w:t>
      </w:r>
      <w:r>
        <w:rPr>
          <w:color w:val="0000FF"/>
          <w:u w:val="single"/>
        </w:rPr>
        <w:t>hren.de</w:t>
      </w: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BE3FE1" w:rsidRDefault="00BE3FE1">
      <w:pPr>
        <w:spacing w:line="360" w:lineRule="auto"/>
      </w:pPr>
    </w:p>
    <w:sectPr w:rsidR="00BE3FE1" w:rsidSect="00A4099F">
      <w:headerReference w:type="default" r:id="rId10"/>
      <w:footerReference w:type="default" r:id="rId11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5D" w:rsidRDefault="0067015D">
      <w:r>
        <w:separator/>
      </w:r>
    </w:p>
  </w:endnote>
  <w:endnote w:type="continuationSeparator" w:id="0">
    <w:p w:rsidR="0067015D" w:rsidRDefault="0067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E1" w:rsidRDefault="00BE3FE1">
    <w:pPr>
      <w:pStyle w:val="Fuzeile"/>
      <w:jc w:val="center"/>
      <w:rPr>
        <w:rFonts w:ascii="Arial" w:hAnsi="Arial"/>
        <w:sz w:val="20"/>
        <w:szCs w:val="20"/>
      </w:rPr>
    </w:pPr>
    <w:proofErr w:type="spellStart"/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</w:t>
    </w:r>
    <w:proofErr w:type="spellEnd"/>
    <w:r>
      <w:rPr>
        <w:rFonts w:ascii="Arial" w:hAnsi="Arial"/>
        <w:sz w:val="20"/>
        <w:szCs w:val="20"/>
      </w:rPr>
      <w:t xml:space="preserve"> – Fachverlag für die Wirtschaft</w:t>
    </w:r>
  </w:p>
  <w:p w:rsidR="005843D0" w:rsidRDefault="005843D0">
    <w:pPr>
      <w:pStyle w:val="Fuzeile"/>
      <w:jc w:val="center"/>
      <w:rPr>
        <w:rFonts w:ascii="Arial" w:hAnsi="Arial"/>
        <w:sz w:val="20"/>
        <w:szCs w:val="20"/>
      </w:rPr>
    </w:pPr>
  </w:p>
  <w:p w:rsidR="005843D0" w:rsidRPr="005A655B" w:rsidRDefault="005A655B" w:rsidP="005A655B">
    <w:pPr>
      <w:pStyle w:val="Text"/>
      <w:ind w:left="-1134" w:right="-1136"/>
      <w:jc w:val="center"/>
      <w:rPr>
        <w:sz w:val="18"/>
        <w:szCs w:val="18"/>
      </w:rPr>
    </w:pPr>
    <w:proofErr w:type="spellStart"/>
    <w:r w:rsidRPr="005A655B">
      <w:rPr>
        <w:sz w:val="18"/>
        <w:szCs w:val="18"/>
      </w:rPr>
      <w:t>BusinessVillage</w:t>
    </w:r>
    <w:proofErr w:type="spellEnd"/>
    <w:r w:rsidRPr="005A655B">
      <w:rPr>
        <w:sz w:val="18"/>
        <w:szCs w:val="18"/>
      </w:rPr>
      <w:t xml:space="preserve">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5D" w:rsidRDefault="0067015D">
      <w:r>
        <w:separator/>
      </w:r>
    </w:p>
  </w:footnote>
  <w:footnote w:type="continuationSeparator" w:id="0">
    <w:p w:rsidR="0067015D" w:rsidRDefault="00670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FE1" w:rsidRDefault="0056683C">
    <w:pPr>
      <w:pStyle w:val="Kopfzeile"/>
      <w:jc w:val="center"/>
    </w:pPr>
    <w:r>
      <w:rPr>
        <w:noProof/>
      </w:rPr>
      <w:drawing>
        <wp:inline distT="0" distB="0" distL="0" distR="0" wp14:anchorId="4A50ADA2" wp14:editId="1421F86B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5D0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61"/>
    <w:rsid w:val="000417A2"/>
    <w:rsid w:val="00063198"/>
    <w:rsid w:val="00082CE3"/>
    <w:rsid w:val="000A3E8A"/>
    <w:rsid w:val="000A504E"/>
    <w:rsid w:val="000F2694"/>
    <w:rsid w:val="0016426B"/>
    <w:rsid w:val="001B192D"/>
    <w:rsid w:val="00211A13"/>
    <w:rsid w:val="00212B8B"/>
    <w:rsid w:val="00246778"/>
    <w:rsid w:val="003067B3"/>
    <w:rsid w:val="00352A77"/>
    <w:rsid w:val="00371DB1"/>
    <w:rsid w:val="00390781"/>
    <w:rsid w:val="00430C4A"/>
    <w:rsid w:val="0043273A"/>
    <w:rsid w:val="00530AE3"/>
    <w:rsid w:val="0056683C"/>
    <w:rsid w:val="005843D0"/>
    <w:rsid w:val="00594A6D"/>
    <w:rsid w:val="005A655B"/>
    <w:rsid w:val="005C2BA0"/>
    <w:rsid w:val="005F5439"/>
    <w:rsid w:val="006129BF"/>
    <w:rsid w:val="0067015D"/>
    <w:rsid w:val="00675293"/>
    <w:rsid w:val="00676B3A"/>
    <w:rsid w:val="006A5862"/>
    <w:rsid w:val="006E5627"/>
    <w:rsid w:val="0077421B"/>
    <w:rsid w:val="00785D61"/>
    <w:rsid w:val="007D3845"/>
    <w:rsid w:val="00964F42"/>
    <w:rsid w:val="009C5EB4"/>
    <w:rsid w:val="00A4099F"/>
    <w:rsid w:val="00AD1F0E"/>
    <w:rsid w:val="00B06425"/>
    <w:rsid w:val="00B12F96"/>
    <w:rsid w:val="00B17D25"/>
    <w:rsid w:val="00B9164C"/>
    <w:rsid w:val="00BE3FE1"/>
    <w:rsid w:val="00D5679C"/>
    <w:rsid w:val="00D74295"/>
    <w:rsid w:val="00DC17C9"/>
    <w:rsid w:val="00DF4F75"/>
    <w:rsid w:val="00E512B6"/>
    <w:rsid w:val="00F12B0F"/>
    <w:rsid w:val="00F1655C"/>
    <w:rsid w:val="00F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\AppData\Roaming\Microsoft\Templates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6</cp:revision>
  <cp:lastPrinted>1900-12-31T23:00:00Z</cp:lastPrinted>
  <dcterms:created xsi:type="dcterms:W3CDTF">2015-03-04T08:12:00Z</dcterms:created>
  <dcterms:modified xsi:type="dcterms:W3CDTF">2015-10-13T07:42:00Z</dcterms:modified>
</cp:coreProperties>
</file>