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6FEA" w14:textId="3B7EDAC6" w:rsidR="006B3AE0" w:rsidRDefault="00C40E5A" w:rsidP="002D5FFE">
      <w:pPr>
        <w:pStyle w:val="berschriftklein"/>
        <w:rPr>
          <w:rStyle w:val="Absatz-Standardschriftart1"/>
        </w:rPr>
      </w:pPr>
      <w:r>
        <w:rPr>
          <w:noProof/>
        </w:rPr>
        <w:pict w14:anchorId="0AEA9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8.6pt;margin-top:0;width:2in;height:3in;z-index:-251656704;mso-position-horizontal-relative:text;mso-position-vertical-relative:text" wrapcoords="16312 1125 15300 1200 2362 2475 2138 2550 2138 18900 2475 19125 15075 20325 16312 20400 17550 20400 17662 20325 18450 19200 18562 2325 17550 1125 16312 1125">
            <v:imagedata r:id="rId8" o:title="1163"/>
            <w10:wrap type="tight"/>
          </v:shape>
        </w:pict>
      </w:r>
      <w:r w:rsidR="002306E7" w:rsidRPr="002306E7">
        <w:rPr>
          <w:rFonts w:asciiTheme="minorHAnsi" w:eastAsia="Times New Roman" w:hAnsiTheme="minorHAnsi" w:cstheme="minorHAnsi"/>
          <w:kern w:val="0"/>
        </w:rPr>
        <w:t>Holger Jungandreas</w:t>
      </w:r>
      <w:r w:rsidR="006B3AE0" w:rsidRPr="002306E7">
        <w:rPr>
          <w:rFonts w:asciiTheme="minorHAnsi" w:hAnsiTheme="minorHAnsi" w:cstheme="minorHAnsi"/>
        </w:rPr>
        <w:br/>
      </w:r>
      <w:r w:rsidR="002306E7">
        <w:rPr>
          <w:kern w:val="0"/>
          <w:sz w:val="28"/>
        </w:rPr>
        <w:t>Optimal Optimistisch</w:t>
      </w:r>
      <w:r w:rsidR="006B3AE0">
        <w:rPr>
          <w:kern w:val="0"/>
          <w:sz w:val="28"/>
        </w:rPr>
        <w:br/>
      </w:r>
      <w:r w:rsidR="002306E7">
        <w:t>Irgendwas geht immer</w:t>
      </w:r>
      <w:r w:rsidR="006B3AE0">
        <w:br/>
      </w:r>
      <w:r w:rsidR="00092E5D" w:rsidRPr="000C7422">
        <w:rPr>
          <w:rStyle w:val="Absatz-Standardschriftart1"/>
          <w:b w:val="0"/>
          <w:szCs w:val="22"/>
        </w:rPr>
        <w:t>1. Auflage BusinessVillage 20</w:t>
      </w:r>
      <w:r w:rsidR="002306E7">
        <w:rPr>
          <w:rStyle w:val="Absatz-Standardschriftart1"/>
          <w:b w:val="0"/>
          <w:szCs w:val="22"/>
        </w:rPr>
        <w:t>23</w:t>
      </w:r>
      <w:r w:rsidR="00092E5D" w:rsidRPr="006B3AE0">
        <w:rPr>
          <w:rStyle w:val="Absatz-Standardschriftart1"/>
          <w:szCs w:val="22"/>
        </w:rPr>
        <w:br/>
      </w:r>
      <w:r>
        <w:rPr>
          <w:rStyle w:val="Absatz-Standardschriftart1"/>
          <w:b w:val="0"/>
          <w:szCs w:val="22"/>
        </w:rPr>
        <w:t>180</w:t>
      </w:r>
      <w:r w:rsidR="00092E5D" w:rsidRPr="000C7422">
        <w:rPr>
          <w:rStyle w:val="Absatz-Standardschriftart1"/>
          <w:b w:val="0"/>
          <w:szCs w:val="22"/>
        </w:rPr>
        <w:t xml:space="preserve"> Seiten</w:t>
      </w:r>
    </w:p>
    <w:p w14:paraId="731B76A3" w14:textId="1D31E3CB" w:rsidR="00C40E5A" w:rsidRPr="00C40E5A" w:rsidRDefault="00092E5D" w:rsidP="00C40E5A">
      <w:pPr>
        <w:pStyle w:val="Text"/>
        <w:rPr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sz w:val="22"/>
          <w:szCs w:val="22"/>
        </w:rPr>
        <w:t>ISBN</w:t>
      </w:r>
      <w:r w:rsidR="00C40E5A">
        <w:rPr>
          <w:rStyle w:val="Absatz-Standardschriftart1"/>
          <w:rFonts w:cs="Arial"/>
          <w:sz w:val="22"/>
          <w:szCs w:val="22"/>
        </w:rPr>
        <w:tab/>
      </w:r>
      <w:r w:rsidR="00C40E5A">
        <w:rPr>
          <w:rStyle w:val="Absatz-Standardschriftart1"/>
          <w:rFonts w:cs="Arial"/>
          <w:sz w:val="22"/>
          <w:szCs w:val="22"/>
        </w:rPr>
        <w:tab/>
      </w:r>
      <w:r w:rsidRPr="006B3AE0">
        <w:rPr>
          <w:rFonts w:cs="Arial"/>
        </w:rPr>
        <w:t>978-3-86980-</w:t>
      </w:r>
      <w:r w:rsidR="00C40E5A">
        <w:rPr>
          <w:rFonts w:cs="Arial"/>
        </w:rPr>
        <w:t>681</w:t>
      </w:r>
      <w:r w:rsidRPr="006B3AE0">
        <w:rPr>
          <w:rFonts w:cs="Arial"/>
        </w:rPr>
        <w:t>-</w:t>
      </w:r>
      <w:r w:rsidR="00C40E5A">
        <w:rPr>
          <w:rFonts w:cs="Arial"/>
        </w:rPr>
        <w:t>5</w:t>
      </w:r>
      <w:r w:rsidR="00C40E5A">
        <w:rPr>
          <w:rFonts w:cs="Arial"/>
        </w:rPr>
        <w:tab/>
      </w:r>
      <w:r w:rsidR="00C40E5A">
        <w:rPr>
          <w:rStyle w:val="Absatz-Standardschriftart1"/>
          <w:rFonts w:cs="Arial"/>
          <w:sz w:val="22"/>
          <w:szCs w:val="22"/>
        </w:rPr>
        <w:t>17</w:t>
      </w:r>
      <w:r w:rsidR="002306E7">
        <w:rPr>
          <w:rStyle w:val="Absatz-Standardschriftart1"/>
          <w:rFonts w:cs="Arial"/>
          <w:sz w:val="22"/>
          <w:szCs w:val="22"/>
        </w:rPr>
        <w:t>,</w:t>
      </w:r>
      <w:r w:rsidR="00C40E5A">
        <w:rPr>
          <w:rStyle w:val="Absatz-Standardschriftart1"/>
          <w:rFonts w:cs="Arial"/>
          <w:sz w:val="22"/>
          <w:szCs w:val="22"/>
        </w:rPr>
        <w:t>95</w:t>
      </w:r>
      <w:r w:rsidRPr="006B3AE0">
        <w:rPr>
          <w:rStyle w:val="Absatz-Standardschriftart1"/>
          <w:rFonts w:cs="Arial"/>
          <w:sz w:val="22"/>
          <w:szCs w:val="22"/>
        </w:rPr>
        <w:t xml:space="preserve"> Euro</w:t>
      </w:r>
      <w:r w:rsidR="00C40E5A">
        <w:rPr>
          <w:rStyle w:val="Absatz-Standardschriftart1"/>
          <w:rFonts w:cs="Arial"/>
          <w:sz w:val="22"/>
          <w:szCs w:val="22"/>
        </w:rPr>
        <w:br/>
      </w:r>
      <w:r w:rsidR="00C40E5A" w:rsidRPr="006B3AE0">
        <w:rPr>
          <w:rStyle w:val="Absatz-Standardschriftart1"/>
          <w:rFonts w:cs="Arial"/>
          <w:sz w:val="22"/>
          <w:szCs w:val="22"/>
        </w:rPr>
        <w:t>ISBN</w:t>
      </w:r>
      <w:r w:rsidR="00C40E5A">
        <w:rPr>
          <w:rStyle w:val="Absatz-Standardschriftart1"/>
          <w:rFonts w:cs="Arial"/>
          <w:sz w:val="22"/>
          <w:szCs w:val="22"/>
        </w:rPr>
        <w:t>-</w:t>
      </w:r>
      <w:r w:rsidR="00C40E5A">
        <w:rPr>
          <w:rStyle w:val="Absatz-Standardschriftart1"/>
          <w:rFonts w:cs="Arial"/>
          <w:sz w:val="22"/>
          <w:szCs w:val="22"/>
        </w:rPr>
        <w:t>EPUB</w:t>
      </w:r>
      <w:r w:rsidR="00C40E5A" w:rsidRPr="006B3AE0">
        <w:rPr>
          <w:rStyle w:val="Absatz-Standardschriftart1"/>
          <w:rFonts w:cs="Arial"/>
          <w:sz w:val="22"/>
          <w:szCs w:val="22"/>
        </w:rPr>
        <w:t xml:space="preserve"> </w:t>
      </w:r>
      <w:r w:rsidR="00C40E5A">
        <w:rPr>
          <w:rStyle w:val="Absatz-Standardschriftart1"/>
          <w:rFonts w:cs="Arial"/>
          <w:sz w:val="22"/>
          <w:szCs w:val="22"/>
        </w:rPr>
        <w:tab/>
      </w:r>
      <w:r w:rsidR="00C40E5A" w:rsidRPr="006B3AE0">
        <w:rPr>
          <w:rFonts w:cs="Arial"/>
        </w:rPr>
        <w:t>978-3-86980</w:t>
      </w:r>
      <w:r w:rsidR="00C40E5A">
        <w:rPr>
          <w:rFonts w:cs="Arial"/>
        </w:rPr>
        <w:t>-683-9</w:t>
      </w:r>
      <w:r w:rsidR="00C40E5A">
        <w:rPr>
          <w:rFonts w:cs="Arial"/>
        </w:rPr>
        <w:tab/>
      </w:r>
      <w:r w:rsidR="00C40E5A">
        <w:rPr>
          <w:rFonts w:cs="Arial"/>
        </w:rPr>
        <w:t>1</w:t>
      </w:r>
      <w:r w:rsidR="00C40E5A">
        <w:rPr>
          <w:rStyle w:val="Absatz-Standardschriftart1"/>
          <w:rFonts w:cs="Arial"/>
          <w:sz w:val="22"/>
          <w:szCs w:val="22"/>
        </w:rPr>
        <w:t>4</w:t>
      </w:r>
      <w:r w:rsidR="00C40E5A">
        <w:rPr>
          <w:rStyle w:val="Absatz-Standardschriftart1"/>
          <w:rFonts w:cs="Arial"/>
          <w:sz w:val="22"/>
          <w:szCs w:val="22"/>
        </w:rPr>
        <w:t>,</w:t>
      </w:r>
      <w:r w:rsidR="00C40E5A">
        <w:rPr>
          <w:rStyle w:val="Absatz-Standardschriftart1"/>
          <w:rFonts w:cs="Arial"/>
          <w:sz w:val="22"/>
          <w:szCs w:val="22"/>
        </w:rPr>
        <w:t>95</w:t>
      </w:r>
      <w:r w:rsidR="00C40E5A" w:rsidRPr="006B3AE0">
        <w:rPr>
          <w:rStyle w:val="Absatz-Standardschriftart1"/>
          <w:rFonts w:cs="Arial"/>
          <w:sz w:val="22"/>
          <w:szCs w:val="22"/>
        </w:rPr>
        <w:t xml:space="preserve"> Euro</w:t>
      </w:r>
      <w:r w:rsidR="00C40E5A">
        <w:rPr>
          <w:rFonts w:cs="Arial"/>
          <w:sz w:val="22"/>
          <w:szCs w:val="22"/>
        </w:rPr>
        <w:br/>
      </w:r>
      <w:r w:rsidR="00C40E5A" w:rsidRPr="006B3AE0">
        <w:rPr>
          <w:rStyle w:val="Absatz-Standardschriftart1"/>
          <w:rFonts w:cs="Arial"/>
          <w:sz w:val="22"/>
          <w:szCs w:val="22"/>
        </w:rPr>
        <w:t>ISBN</w:t>
      </w:r>
      <w:r w:rsidR="00C40E5A">
        <w:rPr>
          <w:rStyle w:val="Absatz-Standardschriftart1"/>
          <w:rFonts w:cs="Arial"/>
          <w:sz w:val="22"/>
          <w:szCs w:val="22"/>
        </w:rPr>
        <w:t>-PDF</w:t>
      </w:r>
      <w:r w:rsidR="00C40E5A" w:rsidRPr="006B3AE0">
        <w:rPr>
          <w:rStyle w:val="Absatz-Standardschriftart1"/>
          <w:rFonts w:cs="Arial"/>
          <w:sz w:val="22"/>
          <w:szCs w:val="22"/>
        </w:rPr>
        <w:t xml:space="preserve"> </w:t>
      </w:r>
      <w:r w:rsidR="00C40E5A">
        <w:rPr>
          <w:rStyle w:val="Absatz-Standardschriftart1"/>
          <w:rFonts w:cs="Arial"/>
          <w:sz w:val="22"/>
          <w:szCs w:val="22"/>
        </w:rPr>
        <w:tab/>
      </w:r>
      <w:r w:rsidR="00C40E5A">
        <w:rPr>
          <w:rFonts w:cs="Arial"/>
        </w:rPr>
        <w:t>978-3-</w:t>
      </w:r>
      <w:r w:rsidR="00C40E5A" w:rsidRPr="006B3AE0">
        <w:rPr>
          <w:rFonts w:cs="Arial"/>
        </w:rPr>
        <w:t>86980</w:t>
      </w:r>
      <w:r w:rsidR="00C40E5A">
        <w:rPr>
          <w:rFonts w:cs="Arial"/>
        </w:rPr>
        <w:t>-682-2</w:t>
      </w:r>
      <w:r w:rsidR="00C40E5A">
        <w:rPr>
          <w:rFonts w:cs="Arial"/>
        </w:rPr>
        <w:tab/>
      </w:r>
      <w:r w:rsidR="00C40E5A">
        <w:rPr>
          <w:rStyle w:val="Absatz-Standardschriftart1"/>
          <w:rFonts w:cs="Arial"/>
          <w:sz w:val="22"/>
          <w:szCs w:val="22"/>
        </w:rPr>
        <w:t>14</w:t>
      </w:r>
      <w:r w:rsidR="00C40E5A">
        <w:rPr>
          <w:rStyle w:val="Absatz-Standardschriftart1"/>
          <w:rFonts w:cs="Arial"/>
          <w:sz w:val="22"/>
          <w:szCs w:val="22"/>
        </w:rPr>
        <w:t>,</w:t>
      </w:r>
      <w:r w:rsidR="00C40E5A">
        <w:rPr>
          <w:rStyle w:val="Absatz-Standardschriftart1"/>
          <w:rFonts w:cs="Arial"/>
          <w:sz w:val="22"/>
          <w:szCs w:val="22"/>
        </w:rPr>
        <w:t>95</w:t>
      </w:r>
      <w:r w:rsidR="00C40E5A" w:rsidRPr="006B3AE0">
        <w:rPr>
          <w:rStyle w:val="Absatz-Standardschriftart1"/>
          <w:rFonts w:cs="Arial"/>
          <w:sz w:val="22"/>
          <w:szCs w:val="22"/>
        </w:rPr>
        <w:t xml:space="preserve"> Euro</w:t>
      </w:r>
    </w:p>
    <w:p w14:paraId="27FEC014" w14:textId="77777777" w:rsidR="00C40E5A" w:rsidRPr="006B3AE0" w:rsidRDefault="00C40E5A" w:rsidP="006B3AE0">
      <w:pPr>
        <w:pStyle w:val="Text"/>
      </w:pPr>
    </w:p>
    <w:p w14:paraId="3916B34B" w14:textId="77777777" w:rsidR="00092E5D" w:rsidRPr="006B3AE0" w:rsidRDefault="00092E5D" w:rsidP="006B3AE0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>Pressematerialien:</w:t>
      </w:r>
    </w:p>
    <w:p w14:paraId="0BE3BF5C" w14:textId="032CDF78" w:rsidR="00642AB5" w:rsidRDefault="00642AB5" w:rsidP="00584267">
      <w:pPr>
        <w:pStyle w:val="berschriftklein"/>
        <w:spacing w:line="360" w:lineRule="auto"/>
        <w:rPr>
          <w:rStyle w:val="Hyperlink"/>
          <w:rFonts w:eastAsia="Arial Unicode MS"/>
          <w:b w:val="0"/>
          <w:bCs w:val="0"/>
          <w:szCs w:val="22"/>
        </w:rPr>
      </w:pPr>
      <w:hyperlink r:id="rId9" w:history="1">
        <w:r w:rsidRPr="00A45EEA">
          <w:rPr>
            <w:rStyle w:val="Hyperlink"/>
            <w:rFonts w:eastAsia="Arial Unicode MS"/>
            <w:b w:val="0"/>
            <w:bCs w:val="0"/>
            <w:szCs w:val="22"/>
          </w:rPr>
          <w:t>https://www.businessvillage.de/1163-html</w:t>
        </w:r>
      </w:hyperlink>
    </w:p>
    <w:p w14:paraId="24E6E9B0" w14:textId="3B30F148" w:rsidR="005A7971" w:rsidRPr="00642AB5" w:rsidRDefault="00584267" w:rsidP="00584267">
      <w:pPr>
        <w:pStyle w:val="berschriftklein"/>
        <w:spacing w:line="360" w:lineRule="auto"/>
        <w:rPr>
          <w:rFonts w:asciiTheme="minorHAnsi" w:eastAsia="Times New Roman" w:hAnsiTheme="minorHAnsi" w:cstheme="minorHAnsi"/>
          <w:bCs w:val="0"/>
          <w:color w:val="auto"/>
          <w:kern w:val="0"/>
          <w:sz w:val="24"/>
          <w:szCs w:val="24"/>
        </w:rPr>
      </w:pPr>
      <w:bookmarkStart w:id="0" w:name="_GoBack"/>
      <w:r w:rsidRPr="00642AB5">
        <w:rPr>
          <w:rFonts w:asciiTheme="minorHAnsi" w:eastAsia="Times New Roman" w:hAnsiTheme="minorHAnsi" w:cstheme="minorHAnsi"/>
          <w:bCs w:val="0"/>
          <w:color w:val="auto"/>
          <w:kern w:val="0"/>
          <w:sz w:val="24"/>
          <w:szCs w:val="24"/>
        </w:rPr>
        <w:t>Keine Ausrede, irgendwas geht immer</w:t>
      </w:r>
      <w:r w:rsidR="005A7971" w:rsidRPr="00642AB5">
        <w:rPr>
          <w:rFonts w:asciiTheme="minorHAnsi" w:eastAsia="Times New Roman" w:hAnsiTheme="minorHAnsi" w:cstheme="minorHAnsi"/>
          <w:bCs w:val="0"/>
          <w:color w:val="auto"/>
          <w:kern w:val="0"/>
          <w:sz w:val="24"/>
          <w:szCs w:val="24"/>
        </w:rPr>
        <w:t>!</w:t>
      </w:r>
    </w:p>
    <w:bookmarkEnd w:id="0"/>
    <w:p w14:paraId="499FCE4B" w14:textId="29533EAB" w:rsidR="00584267" w:rsidRPr="00AC147F" w:rsidRDefault="00584267" w:rsidP="00AC147F">
      <w:pPr>
        <w:pStyle w:val="Text"/>
      </w:pPr>
      <w:r w:rsidRPr="002306E7">
        <w:t xml:space="preserve">Eine positive, zuversichtliche Einstellung zum Leben ist erlernbar. Sie ist der Motor für ein gesundes, zufriedenes und letztlich erfolgreiches Leben. Doch wie </w:t>
      </w:r>
      <w:r w:rsidR="002306E7">
        <w:t>gelangst du zu</w:t>
      </w:r>
      <w:r w:rsidRPr="002306E7">
        <w:t xml:space="preserve"> einer </w:t>
      </w:r>
      <w:r w:rsidRPr="00AC147F">
        <w:t>positiven Lebenseinstellung?</w:t>
      </w:r>
    </w:p>
    <w:p w14:paraId="12B9E66B" w14:textId="2B787315" w:rsidR="002306E7" w:rsidRPr="00AC147F" w:rsidRDefault="00584267" w:rsidP="00AC147F">
      <w:pPr>
        <w:pStyle w:val="Text"/>
      </w:pPr>
      <w:r w:rsidRPr="00AC147F">
        <w:t xml:space="preserve">Den Weg dorthin beschreibt </w:t>
      </w:r>
      <w:r w:rsidR="00D6427B" w:rsidRPr="00AC147F">
        <w:t xml:space="preserve">der </w:t>
      </w:r>
      <w:r w:rsidR="002306E7" w:rsidRPr="00AC147F">
        <w:t xml:space="preserve">Mental Coach </w:t>
      </w:r>
      <w:r w:rsidRPr="00AC147F">
        <w:t xml:space="preserve">Holger Jungandreas in seinem neuen Buch. Im Zentrum </w:t>
      </w:r>
      <w:r w:rsidR="002306E7" w:rsidRPr="00AC147F">
        <w:t xml:space="preserve">der Aufmerksamkeit </w:t>
      </w:r>
      <w:r w:rsidRPr="00AC147F">
        <w:t>steht dabei die Neuroplastizität – die Fähigkeit</w:t>
      </w:r>
      <w:r w:rsidR="00EE7526" w:rsidRPr="00AC147F">
        <w:t>,</w:t>
      </w:r>
      <w:r w:rsidRPr="00AC147F">
        <w:t xml:space="preserve"> auch eingetretene Denkpfade zu verlassen</w:t>
      </w:r>
      <w:r w:rsidR="002306E7" w:rsidRPr="00AC147F">
        <w:t xml:space="preserve"> und </w:t>
      </w:r>
      <w:r w:rsidR="003B1E67" w:rsidRPr="00AC147F">
        <w:t>über Jahre eingeprägtes Verhalten zu verändern.</w:t>
      </w:r>
    </w:p>
    <w:p w14:paraId="00C9622E" w14:textId="73E80146" w:rsidR="00584267" w:rsidRPr="002306E7" w:rsidRDefault="002306E7" w:rsidP="007802CE">
      <w:pPr>
        <w:pStyle w:val="Text"/>
      </w:pPr>
      <w:r>
        <w:t>Denn unsere innere Einstellung lässt sich wie ein Muskel trainieren. Mit einem</w:t>
      </w:r>
      <w:r w:rsidR="00584267" w:rsidRPr="002306E7">
        <w:t xml:space="preserve"> zielgerichtete</w:t>
      </w:r>
      <w:r>
        <w:t>n</w:t>
      </w:r>
      <w:r w:rsidR="00584267" w:rsidRPr="002306E7">
        <w:t>, mentale</w:t>
      </w:r>
      <w:r>
        <w:t xml:space="preserve">n </w:t>
      </w:r>
      <w:r w:rsidR="00584267" w:rsidRPr="002306E7">
        <w:t xml:space="preserve">Training </w:t>
      </w:r>
      <w:r>
        <w:t xml:space="preserve"> kannst du dein </w:t>
      </w:r>
      <w:r w:rsidR="00584267" w:rsidRPr="002306E7">
        <w:t xml:space="preserve"> </w:t>
      </w:r>
      <w:proofErr w:type="spellStart"/>
      <w:r w:rsidR="00584267" w:rsidRPr="002306E7">
        <w:t>Mindset</w:t>
      </w:r>
      <w:proofErr w:type="spellEnd"/>
      <w:r w:rsidR="00584267" w:rsidRPr="002306E7">
        <w:t xml:space="preserve"> zum Positiven zu verändern.</w:t>
      </w:r>
    </w:p>
    <w:p w14:paraId="48C820E1" w14:textId="77777777" w:rsidR="00584267" w:rsidRPr="002306E7" w:rsidRDefault="00584267" w:rsidP="007802CE">
      <w:pPr>
        <w:pStyle w:val="Text"/>
      </w:pPr>
      <w:r w:rsidRPr="002306E7">
        <w:t xml:space="preserve">Reiße das Ruder herum und bleibe </w:t>
      </w:r>
      <w:r w:rsidR="002306E7">
        <w:t xml:space="preserve">auch </w:t>
      </w:r>
      <w:r w:rsidRPr="002306E7">
        <w:t>in Krisenzeiten zuversichtlich. Jetzt, denn Pessimismus ist</w:t>
      </w:r>
      <w:r w:rsidR="002306E7" w:rsidRPr="002306E7">
        <w:t xml:space="preserve"> heilbar!</w:t>
      </w:r>
    </w:p>
    <w:p w14:paraId="40A22AFC" w14:textId="05FBE8B3" w:rsidR="00584267" w:rsidRPr="002306E7" w:rsidRDefault="00584267" w:rsidP="0058426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mbria" w:eastAsia="Times New Roman" w:hAnsi="Cambria" w:cs="Cambria"/>
          <w:kern w:val="0"/>
        </w:rPr>
      </w:pPr>
    </w:p>
    <w:p w14:paraId="2857E349" w14:textId="7997FD7C" w:rsidR="00092E5D" w:rsidRPr="005A7971" w:rsidRDefault="00D17344" w:rsidP="005A7971">
      <w:pPr>
        <w:pStyle w:val="berschriftklein"/>
      </w:pPr>
      <w:r>
        <w:rPr>
          <w:noProof/>
        </w:rPr>
        <w:pict w14:anchorId="4807B28B">
          <v:shape id="_x0000_s1026" type="#_x0000_t75" style="position:absolute;margin-left:259.8pt;margin-top:20.15pt;width:117pt;height:163.2pt;z-index:-251658752;mso-position-horizontal-relative:text;mso-position-vertical-relative:text" wrapcoords="-138 0 -138 21501 21600 21501 21600 0 -138 0">
            <v:imagedata r:id="rId10" o:title="Holger-Jungandreas"/>
            <w10:wrap type="tight"/>
          </v:shape>
        </w:pict>
      </w:r>
      <w:r w:rsidR="002306E7" w:rsidRPr="005A7971">
        <w:t>D</w:t>
      </w:r>
      <w:r w:rsidR="00092E5D" w:rsidRPr="005A7971">
        <w:t>er Autor</w:t>
      </w:r>
    </w:p>
    <w:p w14:paraId="4EB723E9" w14:textId="22A51DD0" w:rsidR="005A7971" w:rsidRDefault="005A7971" w:rsidP="00AC147F">
      <w:pPr>
        <w:pStyle w:val="Text"/>
      </w:pPr>
      <w:r w:rsidRPr="005A7971">
        <w:t>Holger Jungandreas</w:t>
      </w:r>
      <w:r w:rsidR="00EE7526">
        <w:t>‘</w:t>
      </w:r>
      <w:r w:rsidRPr="005A7971">
        <w:t xml:space="preserve"> Motto ist „Irgendwas geht immer.“ Er ist diplomierter Sportwissenschaftler und Mentaltrainer und hat sich auf das Thema „Positive Lebenseinstellung“ spezialisiert. Für den mehrfachen Buchautor, Coach und </w:t>
      </w:r>
      <w:proofErr w:type="spellStart"/>
      <w:r w:rsidRPr="005A7971">
        <w:t>Keynote</w:t>
      </w:r>
      <w:proofErr w:type="spellEnd"/>
      <w:r w:rsidR="00EE7526">
        <w:t xml:space="preserve"> S</w:t>
      </w:r>
      <w:r w:rsidRPr="005A7971">
        <w:t>peaker ist Pessimismus „heilbar“. Und das bringt er seit über 25 Jahren in seinen Seminaren,</w:t>
      </w:r>
      <w:r w:rsidR="00AC147F">
        <w:t xml:space="preserve"> Trainings und Vorträgen rüber.</w:t>
      </w:r>
    </w:p>
    <w:p w14:paraId="41277AF7" w14:textId="613F68E5" w:rsidR="00AC147F" w:rsidRPr="00C40E5A" w:rsidRDefault="00D17344" w:rsidP="00AC147F">
      <w:pPr>
        <w:pStyle w:val="Text"/>
      </w:pPr>
      <w:hyperlink r:id="rId11" w:history="1">
        <w:r w:rsidR="00AC147F" w:rsidRPr="00C40E5A">
          <w:t>www.holgerjungandreas.de</w:t>
        </w:r>
      </w:hyperlink>
    </w:p>
    <w:p w14:paraId="297E42B6" w14:textId="77777777" w:rsidR="00516800" w:rsidRPr="00C40E5A" w:rsidRDefault="00516800" w:rsidP="00810C05">
      <w:pPr>
        <w:pStyle w:val="berschriftklein"/>
      </w:pPr>
      <w:r w:rsidRPr="00C40E5A">
        <w:t>Über BusinessVillage</w:t>
      </w:r>
    </w:p>
    <w:p w14:paraId="6BD20ECA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748E50F1" w14:textId="77777777" w:rsidR="00D319CD" w:rsidRDefault="00D319CD" w:rsidP="00D319CD">
      <w:pPr>
        <w:pStyle w:val="berschriftklein"/>
      </w:pPr>
      <w:r>
        <w:t>Presseanfragen</w:t>
      </w:r>
    </w:p>
    <w:p w14:paraId="12C42D9B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0B16571F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7319027F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2181B1DB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2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0790F1CF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5E993E1B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37F07C95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1FE833C0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2A161B80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2D29D3AB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3"/>
      <w:footerReference w:type="default" r:id="rId14"/>
      <w:pgSz w:w="11906" w:h="16838"/>
      <w:pgMar w:top="1959" w:right="2835" w:bottom="1699" w:left="2835" w:header="1134" w:footer="11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6435" w16cex:dateUtc="2022-10-07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FD3A8" w16cid:durableId="26EA64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9F720" w14:textId="77777777" w:rsidR="00D17344" w:rsidRDefault="00D17344">
      <w:r>
        <w:separator/>
      </w:r>
    </w:p>
  </w:endnote>
  <w:endnote w:type="continuationSeparator" w:id="0">
    <w:p w14:paraId="2CA247AE" w14:textId="77777777" w:rsidR="00D17344" w:rsidRDefault="00D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B535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C034" w14:textId="77777777" w:rsidR="00D17344" w:rsidRDefault="00D17344">
      <w:r>
        <w:rPr>
          <w:color w:val="000000"/>
        </w:rPr>
        <w:separator/>
      </w:r>
    </w:p>
  </w:footnote>
  <w:footnote w:type="continuationSeparator" w:id="0">
    <w:p w14:paraId="6B960FAB" w14:textId="77777777" w:rsidR="00D17344" w:rsidRDefault="00D1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3994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82764B9" wp14:editId="6A4FBD89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67"/>
    <w:rsid w:val="000815B0"/>
    <w:rsid w:val="00092E5D"/>
    <w:rsid w:val="00097F2D"/>
    <w:rsid w:val="000A22CA"/>
    <w:rsid w:val="000C3735"/>
    <w:rsid w:val="000C7422"/>
    <w:rsid w:val="000D7371"/>
    <w:rsid w:val="000F4258"/>
    <w:rsid w:val="00145DB4"/>
    <w:rsid w:val="00156055"/>
    <w:rsid w:val="001E406C"/>
    <w:rsid w:val="002306E7"/>
    <w:rsid w:val="00272B85"/>
    <w:rsid w:val="002A547C"/>
    <w:rsid w:val="002D5B29"/>
    <w:rsid w:val="002D5FFE"/>
    <w:rsid w:val="00351C6D"/>
    <w:rsid w:val="00375F74"/>
    <w:rsid w:val="003826E8"/>
    <w:rsid w:val="003948A3"/>
    <w:rsid w:val="0039752C"/>
    <w:rsid w:val="003B1E67"/>
    <w:rsid w:val="003D3750"/>
    <w:rsid w:val="003E1039"/>
    <w:rsid w:val="0042172E"/>
    <w:rsid w:val="00426559"/>
    <w:rsid w:val="004322C7"/>
    <w:rsid w:val="00457724"/>
    <w:rsid w:val="00516800"/>
    <w:rsid w:val="005228C0"/>
    <w:rsid w:val="00524436"/>
    <w:rsid w:val="0055401E"/>
    <w:rsid w:val="00584267"/>
    <w:rsid w:val="005A7971"/>
    <w:rsid w:val="005F3F81"/>
    <w:rsid w:val="006029CF"/>
    <w:rsid w:val="006173F8"/>
    <w:rsid w:val="00642AB5"/>
    <w:rsid w:val="00681C50"/>
    <w:rsid w:val="006B3AE0"/>
    <w:rsid w:val="007529C6"/>
    <w:rsid w:val="007802CE"/>
    <w:rsid w:val="00810C05"/>
    <w:rsid w:val="00820A00"/>
    <w:rsid w:val="00887684"/>
    <w:rsid w:val="008F63FB"/>
    <w:rsid w:val="009816B8"/>
    <w:rsid w:val="00A668DB"/>
    <w:rsid w:val="00AB16C6"/>
    <w:rsid w:val="00AB1E95"/>
    <w:rsid w:val="00AC147F"/>
    <w:rsid w:val="00AC16CB"/>
    <w:rsid w:val="00B10C04"/>
    <w:rsid w:val="00BB158B"/>
    <w:rsid w:val="00BD33F1"/>
    <w:rsid w:val="00BD6F88"/>
    <w:rsid w:val="00C26C42"/>
    <w:rsid w:val="00C40E5A"/>
    <w:rsid w:val="00C843D1"/>
    <w:rsid w:val="00CA7D32"/>
    <w:rsid w:val="00CC074B"/>
    <w:rsid w:val="00CC1196"/>
    <w:rsid w:val="00D02724"/>
    <w:rsid w:val="00D13932"/>
    <w:rsid w:val="00D17344"/>
    <w:rsid w:val="00D319CD"/>
    <w:rsid w:val="00D6427B"/>
    <w:rsid w:val="00D7044B"/>
    <w:rsid w:val="00DC77D0"/>
    <w:rsid w:val="00E60740"/>
    <w:rsid w:val="00EA27CE"/>
    <w:rsid w:val="00EB6C4C"/>
    <w:rsid w:val="00EE4D0A"/>
    <w:rsid w:val="00EE7526"/>
    <w:rsid w:val="00EF7EA1"/>
    <w:rsid w:val="00F20A3F"/>
    <w:rsid w:val="00F3097C"/>
    <w:rsid w:val="00FA7B5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A9DE"/>
  <w15:docId w15:val="{6CB6AAA3-5170-4F2B-B8FF-15E1497A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berarbeitung">
    <w:name w:val="Revision"/>
    <w:hidden/>
    <w:uiPriority w:val="99"/>
    <w:semiHidden/>
    <w:rsid w:val="00EE7526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usinessvillage.de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lgerjungandrea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usinessvillage.de/1163-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8CCA-DB75-4E8D-A958-6A71D67D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6</cp:revision>
  <cp:lastPrinted>2018-04-16T14:09:00Z</cp:lastPrinted>
  <dcterms:created xsi:type="dcterms:W3CDTF">2022-10-07T07:29:00Z</dcterms:created>
  <dcterms:modified xsi:type="dcterms:W3CDTF">2023-01-06T12:41:00Z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