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3EF9" w14:textId="2FBE37C7" w:rsidR="001A4281" w:rsidRDefault="00EC2707" w:rsidP="00D95C01">
      <w:pPr>
        <w:pStyle w:val="Listenabsatz"/>
        <w:spacing w:line="240" w:lineRule="auto"/>
        <w:ind w:left="0"/>
        <w:jc w:val="both"/>
      </w:pPr>
      <w:r>
        <w:rPr>
          <w:noProof/>
        </w:rPr>
        <w:pict w14:anchorId="40A90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5.6pt;width:182.65pt;height:154.9pt;z-index:-251658240;mso-position-horizontal-relative:text;mso-position-vertical-relative:text" wrapcoords="-89 0 -89 21496 21600 21496 21600 0 -89 0">
            <v:imagedata r:id="rId8" o:title="Gamification"/>
            <w10:wrap type="tight"/>
          </v:shape>
        </w:pict>
      </w:r>
      <w:r w:rsidR="00D17BB9">
        <w:t>Matthias Garten</w:t>
      </w:r>
    </w:p>
    <w:p w14:paraId="55CF8254" w14:textId="796BFB0B" w:rsidR="00E44F3D" w:rsidRPr="00E44F3D" w:rsidRDefault="00E44F3D" w:rsidP="00D17BB9">
      <w:pPr>
        <w:spacing w:before="100" w:beforeAutospacing="1" w:after="100" w:afterAutospacing="1"/>
        <w:rPr>
          <w:rFonts w:asciiTheme="minorHAnsi" w:hAnsiTheme="minorHAnsi" w:cstheme="minorHAnsi"/>
          <w:b/>
          <w:sz w:val="36"/>
          <w:szCs w:val="36"/>
        </w:rPr>
      </w:pPr>
      <w:r w:rsidRPr="00E44F3D">
        <w:rPr>
          <w:rFonts w:asciiTheme="minorHAnsi" w:hAnsiTheme="minorHAnsi" w:cstheme="minorHAnsi"/>
          <w:b/>
          <w:sz w:val="36"/>
          <w:szCs w:val="36"/>
        </w:rPr>
        <w:t>Gamification</w:t>
      </w:r>
      <w:r w:rsidR="00D95C01">
        <w:rPr>
          <w:rFonts w:asciiTheme="minorHAnsi" w:hAnsiTheme="minorHAnsi" w:cstheme="minorHAnsi"/>
          <w:b/>
          <w:sz w:val="36"/>
          <w:szCs w:val="36"/>
        </w:rPr>
        <w:t xml:space="preserve"> – Präsent</w:t>
      </w:r>
      <w:r w:rsidR="007033B6">
        <w:rPr>
          <w:rFonts w:asciiTheme="minorHAnsi" w:hAnsiTheme="minorHAnsi" w:cstheme="minorHAnsi"/>
          <w:b/>
          <w:sz w:val="36"/>
          <w:szCs w:val="36"/>
        </w:rPr>
        <w:t>ationen</w:t>
      </w:r>
      <w:r w:rsidR="00D95C01">
        <w:rPr>
          <w:rFonts w:asciiTheme="minorHAnsi" w:hAnsiTheme="minorHAnsi" w:cstheme="minorHAnsi"/>
          <w:b/>
          <w:sz w:val="36"/>
          <w:szCs w:val="36"/>
        </w:rPr>
        <w:t xml:space="preserve"> mit Fun-Faktor</w:t>
      </w:r>
    </w:p>
    <w:p w14:paraId="5DB34A95" w14:textId="41867D72" w:rsidR="00E44F3D" w:rsidRDefault="007033B6" w:rsidP="00E44F3D">
      <w:pPr>
        <w:pStyle w:val="Text"/>
      </w:pPr>
      <w:r>
        <w:t>S</w:t>
      </w:r>
      <w:r w:rsidR="00D95C01">
        <w:t>pielerisch</w:t>
      </w:r>
      <w:r w:rsidR="00E44F3D">
        <w:t>, unterhalts</w:t>
      </w:r>
      <w:r w:rsidR="00D95C01">
        <w:t>am</w:t>
      </w:r>
      <w:r>
        <w:t xml:space="preserve"> und</w:t>
      </w:r>
      <w:r w:rsidR="00F83EA6">
        <w:t xml:space="preserve"> </w:t>
      </w:r>
      <w:r w:rsidR="00D95C01">
        <w:t>wirkungsvoll</w:t>
      </w:r>
      <w:r>
        <w:t xml:space="preserve"> präsentieren</w:t>
      </w:r>
    </w:p>
    <w:p w14:paraId="09AE8B6C" w14:textId="7CAB7A0F" w:rsidR="006B3AE0" w:rsidRPr="0017031E" w:rsidRDefault="006B3AE0" w:rsidP="0017031E">
      <w:pPr>
        <w:pStyle w:val="Text"/>
      </w:pPr>
      <w:r w:rsidRPr="00EA09A3">
        <w:br/>
      </w:r>
      <w:r w:rsidR="00092E5D"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</w:t>
      </w:r>
      <w:r w:rsidR="001A4281">
        <w:rPr>
          <w:rStyle w:val="Absatz-Standardschriftart1"/>
        </w:rPr>
        <w:t>3</w:t>
      </w:r>
      <w:r w:rsidR="0017031E">
        <w:rPr>
          <w:rStyle w:val="Absatz-Standardschriftart1"/>
        </w:rPr>
        <w:br/>
        <w:t xml:space="preserve">ca. </w:t>
      </w:r>
      <w:r w:rsidR="0083120D">
        <w:rPr>
          <w:bCs/>
        </w:rPr>
        <w:t xml:space="preserve">192 </w:t>
      </w:r>
      <w:r w:rsidR="00092E5D" w:rsidRPr="0017031E">
        <w:rPr>
          <w:bCs/>
        </w:rPr>
        <w:t>Seiten</w:t>
      </w:r>
    </w:p>
    <w:p w14:paraId="4CD7F417" w14:textId="1CC8B8CD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4D008C" w:rsidRPr="004D008C">
        <w:rPr>
          <w:rFonts w:cs="Arial"/>
          <w:szCs w:val="20"/>
        </w:rPr>
        <w:t>978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3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86980</w:t>
      </w:r>
      <w:r w:rsidR="004D008C">
        <w:rPr>
          <w:rFonts w:cs="Arial"/>
          <w:szCs w:val="20"/>
        </w:rPr>
        <w:t>-</w:t>
      </w:r>
      <w:r w:rsidR="00776FE0">
        <w:rPr>
          <w:rFonts w:cs="Arial"/>
          <w:szCs w:val="20"/>
        </w:rPr>
        <w:t>687</w:t>
      </w:r>
      <w:r w:rsidR="004D008C">
        <w:rPr>
          <w:rFonts w:cs="Arial"/>
          <w:szCs w:val="20"/>
        </w:rPr>
        <w:t>-</w:t>
      </w:r>
      <w:r w:rsidR="00776FE0">
        <w:rPr>
          <w:rFonts w:cs="Arial"/>
          <w:szCs w:val="20"/>
        </w:rPr>
        <w:t>7</w:t>
      </w:r>
      <w:r w:rsidR="00AE4E2B">
        <w:rPr>
          <w:szCs w:val="20"/>
        </w:rPr>
        <w:tab/>
      </w:r>
      <w:r w:rsidR="004D008C">
        <w:rPr>
          <w:szCs w:val="20"/>
        </w:rPr>
        <w:tab/>
      </w:r>
      <w:r w:rsidR="00776FE0">
        <w:rPr>
          <w:rStyle w:val="Absatz-Standardschriftart1"/>
          <w:rFonts w:cs="Arial"/>
          <w:szCs w:val="20"/>
        </w:rPr>
        <w:t>29</w:t>
      </w:r>
      <w:r w:rsidR="004D008C">
        <w:rPr>
          <w:rStyle w:val="Absatz-Standardschriftart1"/>
          <w:rFonts w:cs="Arial"/>
          <w:szCs w:val="20"/>
        </w:rPr>
        <w:t>,</w:t>
      </w:r>
      <w:r w:rsidR="00776FE0">
        <w:rPr>
          <w:rStyle w:val="Absatz-Standardschriftart1"/>
          <w:rFonts w:cs="Arial"/>
          <w:szCs w:val="20"/>
        </w:rPr>
        <w:t>95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ISBN-PDF</w:t>
      </w:r>
      <w:r w:rsidR="004171D9" w:rsidRPr="004171D9">
        <w:rPr>
          <w:rStyle w:val="Absatz-Standardschriftart1"/>
          <w:rFonts w:cs="Arial"/>
          <w:szCs w:val="20"/>
        </w:rPr>
        <w:tab/>
        <w:t xml:space="preserve"> 978-3-86980-</w:t>
      </w:r>
      <w:r w:rsidR="00776FE0">
        <w:rPr>
          <w:rStyle w:val="Absatz-Standardschriftart1"/>
          <w:rFonts w:cs="Arial"/>
          <w:szCs w:val="20"/>
        </w:rPr>
        <w:t>688</w:t>
      </w:r>
      <w:r w:rsidR="004D008C">
        <w:rPr>
          <w:rStyle w:val="Absatz-Standardschriftart1"/>
          <w:rFonts w:cs="Arial"/>
          <w:szCs w:val="20"/>
        </w:rPr>
        <w:t>-</w:t>
      </w:r>
      <w:r w:rsidR="00776FE0">
        <w:rPr>
          <w:rStyle w:val="Absatz-Standardschriftart1"/>
          <w:rFonts w:cs="Arial"/>
          <w:szCs w:val="20"/>
        </w:rPr>
        <w:t>4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776FE0">
        <w:rPr>
          <w:rStyle w:val="Absatz-Standardschriftart1"/>
          <w:rFonts w:cs="Arial"/>
          <w:szCs w:val="20"/>
        </w:rPr>
        <w:t>24</w:t>
      </w:r>
      <w:r w:rsidR="004D008C">
        <w:rPr>
          <w:rStyle w:val="Absatz-Standardschriftart1"/>
          <w:rFonts w:cs="Arial"/>
          <w:szCs w:val="20"/>
        </w:rPr>
        <w:t>,</w:t>
      </w:r>
      <w:r w:rsidR="0083120D">
        <w:rPr>
          <w:rStyle w:val="Absatz-Standardschriftart1"/>
          <w:rFonts w:cs="Arial"/>
          <w:szCs w:val="20"/>
        </w:rPr>
        <w:t>95</w:t>
      </w:r>
      <w:r w:rsidR="004171D9"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Style w:val="Absatz-Standardschriftart1"/>
          <w:rFonts w:cs="Arial"/>
          <w:szCs w:val="20"/>
        </w:rPr>
        <w:t>978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3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86980</w:t>
      </w:r>
      <w:r w:rsidR="004171D9">
        <w:rPr>
          <w:rStyle w:val="Absatz-Standardschriftart1"/>
          <w:rFonts w:cs="Arial"/>
          <w:szCs w:val="20"/>
        </w:rPr>
        <w:t>-</w:t>
      </w:r>
      <w:r w:rsidR="00776FE0">
        <w:rPr>
          <w:rStyle w:val="Absatz-Standardschriftart1"/>
          <w:rFonts w:cs="Arial"/>
          <w:szCs w:val="20"/>
        </w:rPr>
        <w:t>589</w:t>
      </w:r>
      <w:r w:rsidR="004171D9">
        <w:rPr>
          <w:rStyle w:val="Absatz-Standardschriftart1"/>
          <w:rFonts w:cs="Arial"/>
          <w:szCs w:val="20"/>
        </w:rPr>
        <w:t>-</w:t>
      </w:r>
      <w:r w:rsidR="00776FE0">
        <w:rPr>
          <w:rStyle w:val="Absatz-Standardschriftart1"/>
          <w:rFonts w:cs="Arial"/>
          <w:szCs w:val="20"/>
        </w:rPr>
        <w:t>1</w:t>
      </w:r>
      <w:r w:rsidR="00AE4E2B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776FE0">
        <w:rPr>
          <w:rStyle w:val="Absatz-Standardschriftart1"/>
          <w:rFonts w:cs="Arial"/>
          <w:szCs w:val="20"/>
        </w:rPr>
        <w:t>24</w:t>
      </w:r>
      <w:r w:rsidR="004D008C">
        <w:rPr>
          <w:rStyle w:val="Absatz-Standardschriftart1"/>
          <w:rFonts w:cs="Arial"/>
          <w:szCs w:val="20"/>
        </w:rPr>
        <w:t>,</w:t>
      </w:r>
      <w:r w:rsidR="0083120D">
        <w:rPr>
          <w:rStyle w:val="Absatz-Standardschriftart1"/>
          <w:rFonts w:cs="Arial"/>
          <w:szCs w:val="20"/>
        </w:rPr>
        <w:t>95</w:t>
      </w:r>
      <w:r w:rsidR="004D008C">
        <w:rPr>
          <w:rStyle w:val="Absatz-Standardschriftart1"/>
          <w:rFonts w:cs="Arial"/>
          <w:szCs w:val="20"/>
        </w:rPr>
        <w:t xml:space="preserve"> </w:t>
      </w:r>
      <w:r w:rsidR="004171D9">
        <w:rPr>
          <w:rStyle w:val="Absatz-Standardschriftart1"/>
          <w:rFonts w:cs="Arial"/>
          <w:szCs w:val="20"/>
        </w:rPr>
        <w:t>Euro</w:t>
      </w:r>
    </w:p>
    <w:p w14:paraId="723ED4D8" w14:textId="1A0D5791" w:rsidR="00092E5D" w:rsidRPr="001A389B" w:rsidRDefault="00092E5D" w:rsidP="001A389B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E20524" w:rsidRPr="00E20524">
        <w:rPr>
          <w:rStyle w:val="Hyperlink"/>
          <w:rFonts w:cs="Arial"/>
          <w:sz w:val="22"/>
          <w:szCs w:val="22"/>
        </w:rPr>
        <w:t>https://www.businessvillage.de/1154.html</w:t>
      </w:r>
      <w:bookmarkStart w:id="0" w:name="_GoBack"/>
      <w:bookmarkEnd w:id="0"/>
    </w:p>
    <w:p w14:paraId="58B213BB" w14:textId="718A5365" w:rsidR="00D17BB9" w:rsidRDefault="00D17BB9" w:rsidP="00D17BB9">
      <w:pPr>
        <w:pStyle w:val="Text"/>
      </w:pPr>
      <w:r>
        <w:t>Wie lässt sich auf unterhaltsame Weise Wissen und Informati</w:t>
      </w:r>
      <w:r w:rsidR="00CE1901">
        <w:t>o</w:t>
      </w:r>
      <w:r>
        <w:t xml:space="preserve">nen vermitteln? </w:t>
      </w:r>
      <w:r w:rsidR="00FF674F">
        <w:t xml:space="preserve">Wie </w:t>
      </w:r>
      <w:r w:rsidR="000B08C6">
        <w:t xml:space="preserve">lassen sich trockene Themen interessanter verpacken und präsentieren? Wie </w:t>
      </w:r>
      <w:r w:rsidR="00FF674F">
        <w:t>involvieren und aktivieren wir Zuschauer?</w:t>
      </w:r>
    </w:p>
    <w:p w14:paraId="7F861D86" w14:textId="1EB18C76" w:rsidR="00714F15" w:rsidRDefault="00714F15" w:rsidP="00714F15">
      <w:pPr>
        <w:pStyle w:val="Text"/>
      </w:pPr>
      <w:r>
        <w:t xml:space="preserve">Mit </w:t>
      </w:r>
      <w:r w:rsidRPr="00714F15">
        <w:t>Gamification</w:t>
      </w:r>
      <w:r>
        <w:t xml:space="preserve">! </w:t>
      </w:r>
      <w:r w:rsidR="00FF674F">
        <w:t>Als wohl eines der ersten Bücher auf dem Markt zeigt Gartens Buch, wie Präsentationen und Vorträge mit Fun-Fa</w:t>
      </w:r>
      <w:r w:rsidR="00F473E5">
        <w:t>k</w:t>
      </w:r>
      <w:r w:rsidR="00FF674F">
        <w:t xml:space="preserve">tor entstehen: spielerisch, </w:t>
      </w:r>
      <w:proofErr w:type="spellStart"/>
      <w:r w:rsidR="00FF674F">
        <w:t>peppig</w:t>
      </w:r>
      <w:proofErr w:type="spellEnd"/>
      <w:r w:rsidR="00FF674F">
        <w:t>, unterhaltsam und emotional überzeuge</w:t>
      </w:r>
      <w:r w:rsidR="00CE1901">
        <w:t>n</w:t>
      </w:r>
      <w:r w:rsidR="00FF674F">
        <w:t xml:space="preserve">d. </w:t>
      </w:r>
      <w:r>
        <w:t xml:space="preserve">Denn erst mit Humor und Interaktion kannst du Menschen erreichen und für </w:t>
      </w:r>
      <w:r w:rsidR="000B08C6">
        <w:t xml:space="preserve">dich </w:t>
      </w:r>
      <w:r>
        <w:t>gewinnen.</w:t>
      </w:r>
    </w:p>
    <w:p w14:paraId="021DE2A2" w14:textId="0572EF44" w:rsidR="00CE1901" w:rsidRDefault="00CE1901" w:rsidP="00D17BB9">
      <w:pPr>
        <w:pStyle w:val="Text"/>
      </w:pPr>
      <w:r>
        <w:t>Es illustriert</w:t>
      </w:r>
      <w:r w:rsidR="000B08C6">
        <w:t>,</w:t>
      </w:r>
      <w:r>
        <w:t xml:space="preserve"> wie du die Elemente </w:t>
      </w:r>
      <w:r w:rsidR="00FF674F">
        <w:t>Informier</w:t>
      </w:r>
      <w:r>
        <w:t xml:space="preserve">en, Unterhalten und Bewegen </w:t>
      </w:r>
      <w:r w:rsidR="00F473E5">
        <w:t>o</w:t>
      </w:r>
      <w:r>
        <w:t xml:space="preserve">n- wie </w:t>
      </w:r>
      <w:r w:rsidR="00F473E5">
        <w:t>o</w:t>
      </w:r>
      <w:r>
        <w:t xml:space="preserve">ffline in deine Vorträge, </w:t>
      </w:r>
      <w:r w:rsidR="000B08C6">
        <w:t xml:space="preserve">Workshops, </w:t>
      </w:r>
      <w:r>
        <w:t>Seminare, Workshops, Vertriebsgespräche oder großen Town</w:t>
      </w:r>
      <w:r w:rsidR="00F473E5">
        <w:t xml:space="preserve"> H</w:t>
      </w:r>
      <w:r>
        <w:t>all</w:t>
      </w:r>
      <w:r w:rsidR="00F473E5">
        <w:t xml:space="preserve"> </w:t>
      </w:r>
      <w:r>
        <w:t xml:space="preserve">Meetings integrierst. </w:t>
      </w:r>
    </w:p>
    <w:p w14:paraId="7EACCE5F" w14:textId="20458A30" w:rsidR="00CE1901" w:rsidRDefault="00714F15" w:rsidP="00D17BB9">
      <w:pPr>
        <w:pStyle w:val="Text"/>
      </w:pPr>
      <w:r>
        <w:t xml:space="preserve">Mit dieser </w:t>
      </w:r>
      <w:r w:rsidR="00CE1901">
        <w:t>praktische</w:t>
      </w:r>
      <w:r>
        <w:t>n</w:t>
      </w:r>
      <w:r w:rsidR="00CE1901">
        <w:t xml:space="preserve"> Toolbox</w:t>
      </w:r>
      <w:r>
        <w:t xml:space="preserve"> </w:t>
      </w:r>
      <w:r w:rsidR="00CE1901">
        <w:t xml:space="preserve">liefert dir neben spielerischen </w:t>
      </w:r>
      <w:r w:rsidR="00CE1901">
        <w:lastRenderedPageBreak/>
        <w:t xml:space="preserve">Elementen, Formaten und Settings auch konkrete Case-Studies die Lust auf Umsetzung machen. </w:t>
      </w:r>
    </w:p>
    <w:p w14:paraId="3D2AFE2B" w14:textId="4CCC0395" w:rsidR="00477758" w:rsidRPr="00181648" w:rsidRDefault="00FF674F" w:rsidP="00714F15">
      <w:pPr>
        <w:pStyle w:val="Text"/>
        <w:rPr>
          <w:rFonts w:cs="Arial"/>
          <w:szCs w:val="20"/>
        </w:rPr>
      </w:pPr>
      <w:r>
        <w:br/>
      </w:r>
    </w:p>
    <w:p w14:paraId="47CC1B23" w14:textId="36120FD5" w:rsidR="00092E5D" w:rsidRDefault="00324577" w:rsidP="00810C05">
      <w:pPr>
        <w:pStyle w:val="berschriftklein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A34DFF8" wp14:editId="2356DD15">
            <wp:simplePos x="0" y="0"/>
            <wp:positionH relativeFrom="column">
              <wp:posOffset>3518535</wp:posOffset>
            </wp:positionH>
            <wp:positionV relativeFrom="paragraph">
              <wp:posOffset>358140</wp:posOffset>
            </wp:positionV>
            <wp:extent cx="1760220" cy="2452370"/>
            <wp:effectExtent l="0" t="0" r="0" b="5080"/>
            <wp:wrapTight wrapText="bothSides">
              <wp:wrapPolygon edited="0">
                <wp:start x="0" y="0"/>
                <wp:lineTo x="0" y="21477"/>
                <wp:lineTo x="21273" y="21477"/>
                <wp:lineTo x="21273" y="0"/>
                <wp:lineTo x="0" y="0"/>
              </wp:wrapPolygon>
            </wp:wrapTight>
            <wp:docPr id="1" name="Grafik 1" descr="C:\Users\Jens Grübner\AppData\Local\Microsoft\Windows\INetCache\Content.Word\Matthias-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s Grübner\AppData\Local\Microsoft\Windows\INetCache\Content.Word\Matthias-Gar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A3">
        <w:t>D</w:t>
      </w:r>
      <w:r w:rsidR="00714F15">
        <w:t>er</w:t>
      </w:r>
      <w:r w:rsidR="00EA09A3">
        <w:t xml:space="preserve"> Auto</w:t>
      </w:r>
      <w:r w:rsidR="00D17BB9">
        <w:t>r</w:t>
      </w:r>
    </w:p>
    <w:p w14:paraId="0B9C78EB" w14:textId="2551C92A" w:rsidR="00D17BB9" w:rsidRDefault="000B08C6" w:rsidP="006B3321">
      <w:pPr>
        <w:pStyle w:val="Text"/>
        <w:rPr>
          <w:rFonts w:cs="Arial"/>
        </w:rPr>
      </w:pPr>
      <w:r w:rsidRPr="000B08C6">
        <w:rPr>
          <w:rFonts w:cs="Arial"/>
        </w:rPr>
        <w:t>Matthias Garten</w:t>
      </w:r>
      <w:r>
        <w:rPr>
          <w:rFonts w:cs="Arial"/>
        </w:rPr>
        <w:t xml:space="preserve"> gilt im deutschsprachigen Raum als der führende PowerPoint-Experte. Als Präsentationsagentur und Akademieinhaber </w:t>
      </w:r>
      <w:r w:rsidR="003E0FC0">
        <w:rPr>
          <w:rFonts w:cs="Arial"/>
        </w:rPr>
        <w:t xml:space="preserve">steht er für innovatives und </w:t>
      </w:r>
      <w:r w:rsidR="006B3321">
        <w:rPr>
          <w:rFonts w:cs="Arial"/>
        </w:rPr>
        <w:t xml:space="preserve">effektives </w:t>
      </w:r>
      <w:r w:rsidR="003E0FC0">
        <w:rPr>
          <w:rFonts w:cs="Arial"/>
        </w:rPr>
        <w:t xml:space="preserve">Präsentieren. </w:t>
      </w:r>
      <w:r w:rsidR="000D0FE0">
        <w:rPr>
          <w:rFonts w:cs="Arial"/>
        </w:rPr>
        <w:t xml:space="preserve">Als Unternehmer und Trainer </w:t>
      </w:r>
      <w:r w:rsidR="003E0FC0">
        <w:rPr>
          <w:rFonts w:cs="Arial"/>
        </w:rPr>
        <w:t xml:space="preserve">sorgt </w:t>
      </w:r>
      <w:r w:rsidR="000D0FE0">
        <w:rPr>
          <w:rFonts w:cs="Arial"/>
        </w:rPr>
        <w:t xml:space="preserve">er </w:t>
      </w:r>
      <w:r w:rsidR="003E0FC0">
        <w:rPr>
          <w:rFonts w:cs="Arial"/>
        </w:rPr>
        <w:t>mit seinem Know-</w:t>
      </w:r>
      <w:r w:rsidR="00F473E5">
        <w:rPr>
          <w:rFonts w:cs="Arial"/>
        </w:rPr>
        <w:t>h</w:t>
      </w:r>
      <w:r w:rsidR="003E0FC0">
        <w:rPr>
          <w:rFonts w:cs="Arial"/>
        </w:rPr>
        <w:t xml:space="preserve">ow für bessere, spannendere und überzeugendere Präsentationen, sei es als Dienstleistung bei seiner Agentur oder in seinen Vorträgen und Seminaren. Als </w:t>
      </w:r>
      <w:r w:rsidR="00486D3B">
        <w:rPr>
          <w:rFonts w:cs="Arial"/>
        </w:rPr>
        <w:t xml:space="preserve">Visionär </w:t>
      </w:r>
      <w:r w:rsidR="003E0FC0">
        <w:rPr>
          <w:rFonts w:cs="Arial"/>
        </w:rPr>
        <w:t xml:space="preserve">glaubt er daran, dass </w:t>
      </w:r>
      <w:r w:rsidR="006B3321">
        <w:rPr>
          <w:rFonts w:cs="Arial"/>
        </w:rPr>
        <w:t xml:space="preserve">jede Person </w:t>
      </w:r>
      <w:r w:rsidR="001963E7">
        <w:rPr>
          <w:rFonts w:cs="Arial"/>
        </w:rPr>
        <w:t xml:space="preserve">mit </w:t>
      </w:r>
      <w:r w:rsidR="006B3321">
        <w:rPr>
          <w:rFonts w:cs="Arial"/>
        </w:rPr>
        <w:t xml:space="preserve">einer wirkungsvollen </w:t>
      </w:r>
      <w:r w:rsidR="001963E7">
        <w:rPr>
          <w:rFonts w:cs="Arial"/>
        </w:rPr>
        <w:t xml:space="preserve">Präsentation andere </w:t>
      </w:r>
      <w:r w:rsidR="006B3321">
        <w:rPr>
          <w:rFonts w:cs="Arial"/>
        </w:rPr>
        <w:t>Menschen begeistern und für sich gewinnen kann.</w:t>
      </w:r>
    </w:p>
    <w:p w14:paraId="7996357F" w14:textId="2B19F827" w:rsidR="00486D3B" w:rsidRPr="00923EF6" w:rsidRDefault="00486D3B" w:rsidP="00923EF6">
      <w:pPr>
        <w:pStyle w:val="Text"/>
        <w:rPr>
          <w:lang w:val="en-US"/>
        </w:rPr>
      </w:pPr>
      <w:r w:rsidRPr="00923EF6">
        <w:rPr>
          <w:rFonts w:cs="Arial"/>
          <w:lang w:val="en-US"/>
        </w:rPr>
        <w:t>https://www.s</w:t>
      </w:r>
      <w:r w:rsidRPr="007033B6">
        <w:rPr>
          <w:rFonts w:cs="Arial"/>
          <w:lang w:val="en-US"/>
        </w:rPr>
        <w:t>mavicon.de</w:t>
      </w:r>
    </w:p>
    <w:p w14:paraId="0129FCD3" w14:textId="36658D1D" w:rsidR="00516800" w:rsidRPr="00923EF6" w:rsidRDefault="00516800" w:rsidP="00620835">
      <w:pPr>
        <w:pStyle w:val="berschriftklein"/>
        <w:rPr>
          <w:lang w:val="en-US"/>
        </w:rPr>
      </w:pPr>
      <w:proofErr w:type="spellStart"/>
      <w:r w:rsidRPr="00923EF6">
        <w:rPr>
          <w:lang w:val="en-US"/>
        </w:rPr>
        <w:t>Über</w:t>
      </w:r>
      <w:proofErr w:type="spellEnd"/>
      <w:r w:rsidRPr="00923EF6">
        <w:rPr>
          <w:lang w:val="en-US"/>
        </w:rPr>
        <w:t xml:space="preserve">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B9F668E" w14:textId="77777777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1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3A7F112" w14:textId="544816F3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4171D9">
      <w:headerReference w:type="default" r:id="rId12"/>
      <w:footerReference w:type="default" r:id="rId13"/>
      <w:pgSz w:w="11906" w:h="16838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B968" w14:textId="77777777" w:rsidR="00EC2707" w:rsidRDefault="00EC2707">
      <w:r>
        <w:separator/>
      </w:r>
    </w:p>
  </w:endnote>
  <w:endnote w:type="continuationSeparator" w:id="0">
    <w:p w14:paraId="6C6A95AE" w14:textId="77777777" w:rsidR="00EC2707" w:rsidRDefault="00E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D1494" w14:textId="77777777" w:rsidR="00EC2707" w:rsidRDefault="00EC2707">
      <w:r>
        <w:rPr>
          <w:color w:val="000000"/>
        </w:rPr>
        <w:separator/>
      </w:r>
    </w:p>
  </w:footnote>
  <w:footnote w:type="continuationSeparator" w:id="0">
    <w:p w14:paraId="49EA1943" w14:textId="77777777" w:rsidR="00EC2707" w:rsidRDefault="00E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815B0"/>
    <w:rsid w:val="00092E5D"/>
    <w:rsid w:val="00097F2D"/>
    <w:rsid w:val="000A22CA"/>
    <w:rsid w:val="000B08C6"/>
    <w:rsid w:val="000C3735"/>
    <w:rsid w:val="000C7422"/>
    <w:rsid w:val="000D0FE0"/>
    <w:rsid w:val="000D5414"/>
    <w:rsid w:val="000D7371"/>
    <w:rsid w:val="0010433B"/>
    <w:rsid w:val="001261BE"/>
    <w:rsid w:val="00145DB4"/>
    <w:rsid w:val="00156055"/>
    <w:rsid w:val="0017031E"/>
    <w:rsid w:val="00172B7D"/>
    <w:rsid w:val="00181648"/>
    <w:rsid w:val="001963E7"/>
    <w:rsid w:val="001A389B"/>
    <w:rsid w:val="001A4281"/>
    <w:rsid w:val="001D1855"/>
    <w:rsid w:val="001E406C"/>
    <w:rsid w:val="00211131"/>
    <w:rsid w:val="00245D3A"/>
    <w:rsid w:val="00272B85"/>
    <w:rsid w:val="002A0513"/>
    <w:rsid w:val="002A547C"/>
    <w:rsid w:val="002D5FFE"/>
    <w:rsid w:val="00324577"/>
    <w:rsid w:val="00337B41"/>
    <w:rsid w:val="00351C6D"/>
    <w:rsid w:val="003529E9"/>
    <w:rsid w:val="0037392A"/>
    <w:rsid w:val="00375F74"/>
    <w:rsid w:val="003826E8"/>
    <w:rsid w:val="003948A3"/>
    <w:rsid w:val="0039752C"/>
    <w:rsid w:val="003A6BCB"/>
    <w:rsid w:val="003D3750"/>
    <w:rsid w:val="003E0FC0"/>
    <w:rsid w:val="003E1039"/>
    <w:rsid w:val="004147EB"/>
    <w:rsid w:val="004171D9"/>
    <w:rsid w:val="00426559"/>
    <w:rsid w:val="004322C7"/>
    <w:rsid w:val="004574C9"/>
    <w:rsid w:val="00457724"/>
    <w:rsid w:val="00477758"/>
    <w:rsid w:val="00480663"/>
    <w:rsid w:val="00486D3B"/>
    <w:rsid w:val="004D008C"/>
    <w:rsid w:val="004F2227"/>
    <w:rsid w:val="00516800"/>
    <w:rsid w:val="0052345E"/>
    <w:rsid w:val="00524436"/>
    <w:rsid w:val="0055401E"/>
    <w:rsid w:val="005D3A83"/>
    <w:rsid w:val="005F3F81"/>
    <w:rsid w:val="006029CF"/>
    <w:rsid w:val="006173F8"/>
    <w:rsid w:val="00620835"/>
    <w:rsid w:val="00681C50"/>
    <w:rsid w:val="006B3321"/>
    <w:rsid w:val="006B3AE0"/>
    <w:rsid w:val="006B77D1"/>
    <w:rsid w:val="007033B6"/>
    <w:rsid w:val="007069F0"/>
    <w:rsid w:val="00714F15"/>
    <w:rsid w:val="007529C6"/>
    <w:rsid w:val="00776FE0"/>
    <w:rsid w:val="007A45BD"/>
    <w:rsid w:val="007B61AD"/>
    <w:rsid w:val="00810C05"/>
    <w:rsid w:val="00820A00"/>
    <w:rsid w:val="00825E33"/>
    <w:rsid w:val="0083120D"/>
    <w:rsid w:val="008871A7"/>
    <w:rsid w:val="00887684"/>
    <w:rsid w:val="008A5212"/>
    <w:rsid w:val="008F63FB"/>
    <w:rsid w:val="00923EF6"/>
    <w:rsid w:val="009335E8"/>
    <w:rsid w:val="00967560"/>
    <w:rsid w:val="009C201A"/>
    <w:rsid w:val="00A668DB"/>
    <w:rsid w:val="00A93EE2"/>
    <w:rsid w:val="00AA6BFC"/>
    <w:rsid w:val="00AB16C6"/>
    <w:rsid w:val="00AB1E95"/>
    <w:rsid w:val="00AC16CB"/>
    <w:rsid w:val="00AE4E2B"/>
    <w:rsid w:val="00AF2B35"/>
    <w:rsid w:val="00B10C04"/>
    <w:rsid w:val="00B430B9"/>
    <w:rsid w:val="00B47BDC"/>
    <w:rsid w:val="00B64CA5"/>
    <w:rsid w:val="00B87BD0"/>
    <w:rsid w:val="00BB158B"/>
    <w:rsid w:val="00BB1B33"/>
    <w:rsid w:val="00BD1B6A"/>
    <w:rsid w:val="00BD6F88"/>
    <w:rsid w:val="00BE5677"/>
    <w:rsid w:val="00BE677C"/>
    <w:rsid w:val="00C071AA"/>
    <w:rsid w:val="00C12978"/>
    <w:rsid w:val="00C26C42"/>
    <w:rsid w:val="00C843D1"/>
    <w:rsid w:val="00CA7D32"/>
    <w:rsid w:val="00CC074B"/>
    <w:rsid w:val="00CD2A18"/>
    <w:rsid w:val="00CE1901"/>
    <w:rsid w:val="00D02724"/>
    <w:rsid w:val="00D043D6"/>
    <w:rsid w:val="00D13932"/>
    <w:rsid w:val="00D17BB9"/>
    <w:rsid w:val="00D319CD"/>
    <w:rsid w:val="00D40EFD"/>
    <w:rsid w:val="00D7044B"/>
    <w:rsid w:val="00D7086C"/>
    <w:rsid w:val="00D70D31"/>
    <w:rsid w:val="00D95C01"/>
    <w:rsid w:val="00DC77D0"/>
    <w:rsid w:val="00DE1593"/>
    <w:rsid w:val="00E20524"/>
    <w:rsid w:val="00E44F3D"/>
    <w:rsid w:val="00E510BF"/>
    <w:rsid w:val="00E60740"/>
    <w:rsid w:val="00EA09A3"/>
    <w:rsid w:val="00EB6C4C"/>
    <w:rsid w:val="00EC2707"/>
    <w:rsid w:val="00EE4D0A"/>
    <w:rsid w:val="00EF7EA1"/>
    <w:rsid w:val="00F01A9A"/>
    <w:rsid w:val="00F3097C"/>
    <w:rsid w:val="00F473E5"/>
    <w:rsid w:val="00F527A9"/>
    <w:rsid w:val="00F83EA6"/>
    <w:rsid w:val="00FA7B51"/>
    <w:rsid w:val="00FB02EB"/>
    <w:rsid w:val="00FC3474"/>
    <w:rsid w:val="00FD62FD"/>
    <w:rsid w:val="00FF626B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4777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rebuchet MS" w:eastAsiaTheme="minorHAnsi" w:hAnsi="Trebuchet MS" w:cstheme="minorBidi"/>
      <w:kern w:val="0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B64CA5"/>
    <w:pPr>
      <w:widowControl/>
      <w:autoSpaceDN/>
      <w:textAlignment w:val="auto"/>
    </w:pPr>
    <w:rPr>
      <w:rFonts w:eastAsia="Arial Unicode MS"/>
      <w:sz w:val="24"/>
      <w:szCs w:val="24"/>
    </w:rPr>
  </w:style>
  <w:style w:type="paragraph" w:customStyle="1" w:styleId="xmsonormal">
    <w:name w:val="x_msonormal"/>
    <w:basedOn w:val="Standard"/>
    <w:rsid w:val="007033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sinessvillag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622E-3093-4F59-B5E8-ACE7A4B6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5</cp:revision>
  <cp:lastPrinted>2018-04-16T14:09:00Z</cp:lastPrinted>
  <dcterms:created xsi:type="dcterms:W3CDTF">2022-12-05T13:20:00Z</dcterms:created>
  <dcterms:modified xsi:type="dcterms:W3CDTF">2022-12-06T11:17:00Z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