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CFF80" w14:textId="005F2E0E" w:rsidR="00A5200D" w:rsidRDefault="00A049C8" w:rsidP="002D5FFE">
      <w:pPr>
        <w:pStyle w:val="berschriftklein"/>
        <w:rPr>
          <w:rStyle w:val="Absatz-Standardschriftart1"/>
          <w:b w:val="0"/>
          <w:szCs w:val="22"/>
        </w:rPr>
      </w:pPr>
      <w:r>
        <w:rPr>
          <w:rStyle w:val="Absatz-Standardschriftart1"/>
          <w:b w:val="0"/>
          <w:noProof/>
          <w:szCs w:val="22"/>
        </w:rPr>
        <w:drawing>
          <wp:anchor distT="0" distB="0" distL="114300" distR="114300" simplePos="0" relativeHeight="251658240" behindDoc="1" locked="0" layoutInCell="1" allowOverlap="1" wp14:anchorId="5E7672E6" wp14:editId="300AC029">
            <wp:simplePos x="0" y="0"/>
            <wp:positionH relativeFrom="leftMargin">
              <wp:posOffset>133032</wp:posOffset>
            </wp:positionH>
            <wp:positionV relativeFrom="paragraph">
              <wp:posOffset>142875</wp:posOffset>
            </wp:positionV>
            <wp:extent cx="2076450" cy="3111500"/>
            <wp:effectExtent l="0" t="0" r="0" b="0"/>
            <wp:wrapTight wrapText="bothSides">
              <wp:wrapPolygon edited="0">
                <wp:start x="17042" y="661"/>
                <wp:lineTo x="991" y="2513"/>
                <wp:lineTo x="991" y="18911"/>
                <wp:lineTo x="6738" y="19969"/>
                <wp:lineTo x="11890" y="20101"/>
                <wp:lineTo x="17240" y="20762"/>
                <wp:lineTo x="18826" y="20762"/>
                <wp:lineTo x="19420" y="19969"/>
                <wp:lineTo x="19817" y="17853"/>
                <wp:lineTo x="19618" y="1984"/>
                <wp:lineTo x="18826" y="661"/>
                <wp:lineTo x="17042" y="661"/>
              </wp:wrapPolygon>
            </wp:wrapTight>
            <wp:docPr id="1" name="Grafik 1" descr="C:\Users\Jens Grübner\AppData\Local\Microsoft\Windows\INetCache\Content.Word\1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s Grübner\AppData\Local\Microsoft\Windows\INetCache\Content.Word\114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311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876">
        <w:rPr>
          <w:rStyle w:val="Absatz-Standardschriftart1"/>
          <w:b w:val="0"/>
          <w:szCs w:val="22"/>
        </w:rPr>
        <w:t>Christian Bernhardt</w:t>
      </w:r>
    </w:p>
    <w:p w14:paraId="4E968347" w14:textId="705C807B" w:rsidR="006B3AE0" w:rsidRPr="00A049C8" w:rsidRDefault="007D6211" w:rsidP="00386D1B">
      <w:pPr>
        <w:pStyle w:val="Text"/>
        <w:rPr>
          <w:b/>
          <w:bCs/>
        </w:rPr>
      </w:pPr>
      <w:r>
        <w:rPr>
          <w:b/>
          <w:sz w:val="28"/>
          <w:szCs w:val="28"/>
        </w:rPr>
        <w:t xml:space="preserve">Echte </w:t>
      </w:r>
      <w:r w:rsidR="0001133C" w:rsidRPr="00515907">
        <w:rPr>
          <w:b/>
          <w:sz w:val="28"/>
          <w:szCs w:val="28"/>
        </w:rPr>
        <w:t>Wertschätzung</w:t>
      </w:r>
      <w:r w:rsidR="005A4C08">
        <w:br/>
      </w:r>
      <w:r w:rsidR="00386D1B" w:rsidRPr="00386D1B">
        <w:rPr>
          <w:rFonts w:eastAsiaTheme="minorHAnsi"/>
          <w:sz w:val="22"/>
          <w:szCs w:val="21"/>
        </w:rPr>
        <w:t>Beziehungen stärken. Vertrauen vertiefen. Teams gemeinsam entwickeln.</w:t>
      </w:r>
      <w:r w:rsidR="00386D1B">
        <w:rPr>
          <w:rFonts w:eastAsiaTheme="minorHAnsi"/>
          <w:sz w:val="22"/>
          <w:szCs w:val="21"/>
        </w:rPr>
        <w:br/>
      </w:r>
      <w:r w:rsidR="006B3AE0">
        <w:br/>
      </w:r>
      <w:r w:rsidR="00092E5D" w:rsidRPr="000C7422">
        <w:rPr>
          <w:rStyle w:val="Absatz-Standardschriftart1"/>
          <w:szCs w:val="22"/>
        </w:rPr>
        <w:t>1. Auflage BusinessVillage 20</w:t>
      </w:r>
      <w:r w:rsidR="00515907">
        <w:rPr>
          <w:rStyle w:val="Absatz-Standardschriftart1"/>
          <w:szCs w:val="22"/>
        </w:rPr>
        <w:t>22</w:t>
      </w:r>
      <w:r w:rsidR="00092E5D" w:rsidRPr="006B3AE0">
        <w:rPr>
          <w:rStyle w:val="Absatz-Standardschriftart1"/>
          <w:szCs w:val="22"/>
        </w:rPr>
        <w:br/>
      </w:r>
      <w:r w:rsidR="00092E5D" w:rsidRPr="00A049C8">
        <w:t>232 Seiten</w:t>
      </w:r>
    </w:p>
    <w:p w14:paraId="43AFCF7C" w14:textId="33FC850E" w:rsidR="00092E5D" w:rsidRPr="006B3AE0" w:rsidRDefault="00092E5D" w:rsidP="006B3AE0">
      <w:pPr>
        <w:pStyle w:val="Text"/>
        <w:rPr>
          <w:rStyle w:val="Absatz-Standardschriftart1"/>
          <w:rFonts w:cs="Arial"/>
          <w:b/>
          <w:sz w:val="22"/>
          <w:szCs w:val="22"/>
        </w:rPr>
      </w:pPr>
      <w:r w:rsidRPr="00A049C8">
        <w:t xml:space="preserve">ISBN </w:t>
      </w:r>
      <w:r w:rsidR="00F858A2">
        <w:tab/>
      </w:r>
      <w:r w:rsidR="00F858A2">
        <w:tab/>
      </w:r>
      <w:r w:rsidRPr="006B3AE0">
        <w:rPr>
          <w:rFonts w:cs="Arial"/>
        </w:rPr>
        <w:t>978-3-86980-468-2</w:t>
      </w:r>
      <w:r w:rsidR="00A049C8">
        <w:rPr>
          <w:rFonts w:cs="Arial"/>
        </w:rPr>
        <w:tab/>
      </w:r>
      <w:r w:rsidR="00A049C8">
        <w:rPr>
          <w:rFonts w:cs="Arial"/>
        </w:rPr>
        <w:tab/>
      </w:r>
      <w:r w:rsidR="00A049C8" w:rsidRPr="00A049C8">
        <w:t>24,95 Euro</w:t>
      </w:r>
      <w:r w:rsidR="00A049C8">
        <w:rPr>
          <w:rFonts w:cs="Arial"/>
        </w:rPr>
        <w:br/>
        <w:t>ISBN-PDF</w:t>
      </w:r>
      <w:r w:rsidR="00A049C8">
        <w:rPr>
          <w:rFonts w:cs="Arial"/>
        </w:rPr>
        <w:tab/>
      </w:r>
      <w:r w:rsidR="00A049C8" w:rsidRPr="00A049C8">
        <w:rPr>
          <w:rFonts w:cs="Arial"/>
        </w:rPr>
        <w:t>978</w:t>
      </w:r>
      <w:r w:rsidR="00A049C8">
        <w:rPr>
          <w:rFonts w:cs="Arial"/>
        </w:rPr>
        <w:t>-</w:t>
      </w:r>
      <w:r w:rsidR="00A049C8" w:rsidRPr="00A049C8">
        <w:rPr>
          <w:rFonts w:cs="Arial"/>
        </w:rPr>
        <w:t>3</w:t>
      </w:r>
      <w:r w:rsidR="00A049C8">
        <w:rPr>
          <w:rFonts w:cs="Arial"/>
        </w:rPr>
        <w:t>-</w:t>
      </w:r>
      <w:r w:rsidR="00A049C8" w:rsidRPr="00A049C8">
        <w:rPr>
          <w:rFonts w:cs="Arial"/>
        </w:rPr>
        <w:t>86980</w:t>
      </w:r>
      <w:r w:rsidR="00A049C8">
        <w:rPr>
          <w:rFonts w:cs="Arial"/>
        </w:rPr>
        <w:t>-</w:t>
      </w:r>
      <w:r w:rsidR="00A049C8" w:rsidRPr="00A049C8">
        <w:rPr>
          <w:rFonts w:cs="Arial"/>
        </w:rPr>
        <w:t>667</w:t>
      </w:r>
      <w:r w:rsidR="00A049C8">
        <w:rPr>
          <w:rFonts w:cs="Arial"/>
        </w:rPr>
        <w:t>-</w:t>
      </w:r>
      <w:r w:rsidR="00A049C8" w:rsidRPr="00A049C8">
        <w:rPr>
          <w:rFonts w:cs="Arial"/>
        </w:rPr>
        <w:t>9</w:t>
      </w:r>
      <w:r w:rsidR="00F858A2">
        <w:rPr>
          <w:rFonts w:cs="Arial"/>
        </w:rPr>
        <w:tab/>
      </w:r>
      <w:r w:rsidR="00F858A2">
        <w:rPr>
          <w:rFonts w:cs="Arial"/>
        </w:rPr>
        <w:tab/>
        <w:t>19,95 Euro</w:t>
      </w:r>
      <w:r w:rsidR="00F858A2">
        <w:rPr>
          <w:rFonts w:cs="Arial"/>
        </w:rPr>
        <w:br/>
        <w:t>ISBN-EPUB</w:t>
      </w:r>
      <w:r w:rsidR="00F858A2">
        <w:rPr>
          <w:rFonts w:cs="Arial"/>
        </w:rPr>
        <w:tab/>
      </w:r>
      <w:r w:rsidR="00A049C8" w:rsidRPr="00A049C8">
        <w:rPr>
          <w:rFonts w:cs="Arial"/>
        </w:rPr>
        <w:t>978</w:t>
      </w:r>
      <w:r w:rsidR="00A049C8">
        <w:rPr>
          <w:rFonts w:cs="Arial"/>
        </w:rPr>
        <w:t>-</w:t>
      </w:r>
      <w:r w:rsidR="00A049C8" w:rsidRPr="00A049C8">
        <w:rPr>
          <w:rFonts w:cs="Arial"/>
        </w:rPr>
        <w:t>3</w:t>
      </w:r>
      <w:r w:rsidR="00A049C8">
        <w:rPr>
          <w:rFonts w:cs="Arial"/>
        </w:rPr>
        <w:t>-</w:t>
      </w:r>
      <w:r w:rsidR="00A049C8" w:rsidRPr="00A049C8">
        <w:rPr>
          <w:rFonts w:cs="Arial"/>
        </w:rPr>
        <w:t>86980</w:t>
      </w:r>
      <w:r w:rsidR="00A049C8">
        <w:rPr>
          <w:rFonts w:cs="Arial"/>
        </w:rPr>
        <w:t>-</w:t>
      </w:r>
      <w:r w:rsidR="00A049C8" w:rsidRPr="00A049C8">
        <w:rPr>
          <w:rFonts w:cs="Arial"/>
        </w:rPr>
        <w:t>668</w:t>
      </w:r>
      <w:r w:rsidR="00A049C8">
        <w:rPr>
          <w:rFonts w:cs="Arial"/>
        </w:rPr>
        <w:t>-</w:t>
      </w:r>
      <w:r w:rsidR="00A049C8" w:rsidRPr="00A049C8">
        <w:rPr>
          <w:rFonts w:cs="Arial"/>
        </w:rPr>
        <w:t>6</w:t>
      </w:r>
      <w:r w:rsidR="00A049C8">
        <w:rPr>
          <w:rFonts w:cs="Arial"/>
        </w:rPr>
        <w:tab/>
      </w:r>
      <w:r w:rsidR="00A049C8">
        <w:rPr>
          <w:rFonts w:cs="Arial"/>
        </w:rPr>
        <w:tab/>
        <w:t>19,95 Euro</w:t>
      </w:r>
      <w:r w:rsidR="00A049C8">
        <w:rPr>
          <w:rFonts w:cs="Arial"/>
        </w:rPr>
        <w:br/>
      </w:r>
      <w:r w:rsidR="00A049C8">
        <w:rPr>
          <w:rStyle w:val="Absatz-Standardschriftart1"/>
          <w:rFonts w:cs="Arial"/>
          <w:b/>
          <w:sz w:val="22"/>
          <w:szCs w:val="22"/>
        </w:rPr>
        <w:br/>
      </w:r>
      <w:r w:rsidRPr="006B3AE0">
        <w:rPr>
          <w:rStyle w:val="Absatz-Standardschriftart1"/>
          <w:rFonts w:cs="Arial"/>
          <w:b/>
          <w:sz w:val="22"/>
          <w:szCs w:val="22"/>
        </w:rPr>
        <w:br/>
        <w:t>Pressematerialien:</w:t>
      </w:r>
    </w:p>
    <w:bookmarkStart w:id="0" w:name="_GoBack"/>
    <w:p w14:paraId="4AB79EF7" w14:textId="40DD0ECC" w:rsidR="00092E5D" w:rsidRDefault="005C017A" w:rsidP="006B3AE0">
      <w:pPr>
        <w:pStyle w:val="Text"/>
        <w:rPr>
          <w:rStyle w:val="Hyperlink"/>
          <w:rFonts w:cs="Arial"/>
          <w:sz w:val="22"/>
          <w:szCs w:val="22"/>
        </w:rPr>
      </w:pPr>
      <w:r>
        <w:rPr>
          <w:rStyle w:val="Hyperlink"/>
          <w:rFonts w:cs="Arial"/>
          <w:sz w:val="22"/>
          <w:szCs w:val="22"/>
        </w:rPr>
        <w:fldChar w:fldCharType="begin"/>
      </w:r>
      <w:r>
        <w:rPr>
          <w:rStyle w:val="Hyperlink"/>
          <w:rFonts w:cs="Arial"/>
          <w:sz w:val="22"/>
          <w:szCs w:val="22"/>
        </w:rPr>
        <w:instrText xml:space="preserve"> HYPERLINK "http://www.businessvillage.de/1149.html" </w:instrText>
      </w:r>
      <w:r>
        <w:rPr>
          <w:rStyle w:val="Hyperlink"/>
          <w:rFonts w:cs="Arial"/>
          <w:sz w:val="22"/>
          <w:szCs w:val="22"/>
        </w:rPr>
        <w:fldChar w:fldCharType="separate"/>
      </w:r>
      <w:r w:rsidR="007A175D" w:rsidRPr="000F59AF">
        <w:rPr>
          <w:rStyle w:val="Hyperlink"/>
          <w:rFonts w:cs="Arial"/>
          <w:sz w:val="22"/>
          <w:szCs w:val="22"/>
        </w:rPr>
        <w:t>http://www.businessvillage.de/1149.html</w:t>
      </w:r>
      <w:r>
        <w:rPr>
          <w:rStyle w:val="Hyperlink"/>
          <w:rFonts w:cs="Arial"/>
          <w:sz w:val="22"/>
          <w:szCs w:val="22"/>
        </w:rPr>
        <w:fldChar w:fldCharType="end"/>
      </w:r>
    </w:p>
    <w:bookmarkEnd w:id="0"/>
    <w:p w14:paraId="7D2A1D5D" w14:textId="7209A1D5" w:rsidR="00987146" w:rsidRDefault="005A4C08" w:rsidP="005A4C08">
      <w:pPr>
        <w:pStyle w:val="Text"/>
      </w:pPr>
      <w:r>
        <w:t>Mangelnde Wertschätzung ist ein Hauptgrund für Unzufriedenheit im Job. Denn Menschen wollen wie Menschen behandelt werden. Das ist die Voraussetzung für ein positives und konstruktives Arbeitsklima</w:t>
      </w:r>
      <w:r w:rsidR="00C10613" w:rsidRPr="007D6211">
        <w:t>,</w:t>
      </w:r>
      <w:r>
        <w:t xml:space="preserve"> in dem sich </w:t>
      </w:r>
      <w:proofErr w:type="spellStart"/>
      <w:r>
        <w:t>Mitarbeiter:innen</w:t>
      </w:r>
      <w:proofErr w:type="spellEnd"/>
      <w:r>
        <w:t xml:space="preserve"> weiterentwickeln.</w:t>
      </w:r>
      <w:r w:rsidR="00235AA5">
        <w:t xml:space="preserve"> </w:t>
      </w:r>
    </w:p>
    <w:p w14:paraId="53B58520" w14:textId="1E1BC078" w:rsidR="00587D78" w:rsidRPr="005A4C08" w:rsidRDefault="005A4C08" w:rsidP="005A4C08">
      <w:pPr>
        <w:pStyle w:val="Text"/>
      </w:pPr>
      <w:r w:rsidRPr="005A4C08">
        <w:t>Doch w</w:t>
      </w:r>
      <w:r w:rsidR="007D6211">
        <w:t>ie lässt sich w</w:t>
      </w:r>
      <w:r w:rsidR="00587D78" w:rsidRPr="005A4C08">
        <w:t>ertschätzende Kommunikation lernen? Wie kann man echte Wertschätzung im Führungsalltag etablieren?</w:t>
      </w:r>
      <w:r w:rsidR="00065128" w:rsidRPr="005A4C08">
        <w:t xml:space="preserve"> </w:t>
      </w:r>
      <w:r w:rsidR="009B029D" w:rsidRPr="005A4C08">
        <w:t>Wie lassen sich negative Kommunikationsmuster</w:t>
      </w:r>
      <w:r w:rsidR="00065128" w:rsidRPr="005A4C08">
        <w:t xml:space="preserve"> </w:t>
      </w:r>
      <w:r w:rsidR="006D5DD1">
        <w:t>auflösen</w:t>
      </w:r>
      <w:r w:rsidR="00065128" w:rsidRPr="005A4C08">
        <w:t>?</w:t>
      </w:r>
    </w:p>
    <w:p w14:paraId="75C10A3E" w14:textId="26DABCBF" w:rsidR="00987146" w:rsidRPr="005A4C08" w:rsidRDefault="00587D78" w:rsidP="00987146">
      <w:pPr>
        <w:pStyle w:val="Text"/>
      </w:pPr>
      <w:r>
        <w:t>A</w:t>
      </w:r>
      <w:r w:rsidR="006E1876">
        <w:t>ntworten darauf liefert Ber</w:t>
      </w:r>
      <w:r w:rsidR="006C6E72">
        <w:t>n</w:t>
      </w:r>
      <w:r w:rsidR="006E1876">
        <w:t>hardts neues Buch.</w:t>
      </w:r>
      <w:r>
        <w:t xml:space="preserve"> </w:t>
      </w:r>
      <w:r w:rsidR="00987146">
        <w:t>Denn w</w:t>
      </w:r>
      <w:r w:rsidR="00987146" w:rsidRPr="005A4C08">
        <w:t>ertschätzende Kommunikation ist ein</w:t>
      </w:r>
      <w:r w:rsidR="00987146">
        <w:t xml:space="preserve">e </w:t>
      </w:r>
      <w:r w:rsidR="00987146" w:rsidRPr="005A4C08">
        <w:t>elementare Führungseigenschaft und eines der effektivsten Führungswerkzeuge.</w:t>
      </w:r>
    </w:p>
    <w:p w14:paraId="09B2E2C4" w14:textId="649C1F05" w:rsidR="006E1876" w:rsidRDefault="00587D78" w:rsidP="006B3AE0">
      <w:pPr>
        <w:pStyle w:val="Text"/>
      </w:pPr>
      <w:r>
        <w:t xml:space="preserve">Es zeigt, wie sich Vertrauen und Wertschätzung aufbauen und kontraproduktive Macht-Asymmetrien beseitigen lassen. Praxisnah und anschaulich illustriert es, wie Führungskräfte </w:t>
      </w:r>
      <w:r>
        <w:lastRenderedPageBreak/>
        <w:t>auf einfache Weise</w:t>
      </w:r>
      <w:r w:rsidR="00065128">
        <w:t xml:space="preserve"> </w:t>
      </w:r>
      <w:r w:rsidR="00065128" w:rsidRPr="007D6211">
        <w:t>Micro</w:t>
      </w:r>
      <w:r w:rsidR="00C10613" w:rsidRPr="007D6211">
        <w:t xml:space="preserve"> H</w:t>
      </w:r>
      <w:r w:rsidR="00065128">
        <w:t xml:space="preserve">abits entwickeln </w:t>
      </w:r>
      <w:r w:rsidR="00C41DC5">
        <w:t xml:space="preserve">um </w:t>
      </w:r>
      <w:r>
        <w:t>negative und belastende Kommunikation</w:t>
      </w:r>
      <w:r w:rsidR="00065128">
        <w:t xml:space="preserve"> </w:t>
      </w:r>
      <w:r w:rsidR="00C41DC5">
        <w:t xml:space="preserve">zu </w:t>
      </w:r>
      <w:r w:rsidR="00065128">
        <w:t xml:space="preserve">vermeiden. Ganz ohne Arbeits- oder Mehraufwand lassen sich </w:t>
      </w:r>
      <w:r w:rsidR="005A4C08">
        <w:t>so</w:t>
      </w:r>
      <w:r w:rsidR="00065128">
        <w:t xml:space="preserve"> </w:t>
      </w:r>
      <w:r w:rsidR="009B029D">
        <w:t>neue</w:t>
      </w:r>
      <w:r w:rsidR="005A4C08">
        <w:t xml:space="preserve"> </w:t>
      </w:r>
      <w:r w:rsidR="009B029D">
        <w:t xml:space="preserve"> </w:t>
      </w:r>
      <w:r w:rsidR="00065128">
        <w:t xml:space="preserve">Verhaltensweisen in den normalen Führungsalltag </w:t>
      </w:r>
      <w:r w:rsidR="009B029D">
        <w:t>integrieren und Vertrauen und Motivation aufbauen.</w:t>
      </w:r>
    </w:p>
    <w:p w14:paraId="2EB21E98" w14:textId="77777777" w:rsidR="00092E5D" w:rsidRPr="00810C05" w:rsidRDefault="00092E5D" w:rsidP="00810C05">
      <w:pPr>
        <w:pStyle w:val="berschriftklein"/>
      </w:pPr>
      <w:r w:rsidRPr="00810C05">
        <w:t>Der Autor</w:t>
      </w:r>
    </w:p>
    <w:p w14:paraId="4AED1A36" w14:textId="545EE1C0" w:rsidR="00E52E88" w:rsidRPr="00E52E88" w:rsidRDefault="005C73A1" w:rsidP="00E52E88">
      <w:pPr>
        <w:spacing w:line="360" w:lineRule="auto"/>
        <w:rPr>
          <w:rFonts w:ascii="Verdana" w:hAnsi="Verdana"/>
          <w:sz w:val="20"/>
        </w:rPr>
      </w:pPr>
      <w:r>
        <w:rPr>
          <w:noProof/>
        </w:rPr>
        <w:drawing>
          <wp:anchor distT="0" distB="0" distL="114300" distR="114300" simplePos="0" relativeHeight="251661312" behindDoc="1" locked="0" layoutInCell="1" allowOverlap="1" wp14:anchorId="22307FAD" wp14:editId="58FA1945">
            <wp:simplePos x="0" y="0"/>
            <wp:positionH relativeFrom="column">
              <wp:posOffset>3715068</wp:posOffset>
            </wp:positionH>
            <wp:positionV relativeFrom="paragraph">
              <wp:posOffset>65723</wp:posOffset>
            </wp:positionV>
            <wp:extent cx="1583055" cy="2209800"/>
            <wp:effectExtent l="0" t="0" r="0" b="0"/>
            <wp:wrapTight wrapText="bothSides">
              <wp:wrapPolygon edited="0">
                <wp:start x="0" y="0"/>
                <wp:lineTo x="0" y="21414"/>
                <wp:lineTo x="21314" y="21414"/>
                <wp:lineTo x="21314" y="0"/>
                <wp:lineTo x="0" y="0"/>
              </wp:wrapPolygon>
            </wp:wrapTight>
            <wp:docPr id="2" name="Grafik 2" descr="C:\Users\Jens Grübner\AppData\Local\Microsoft\Windows\INetCache\Content.Word\Christian-Bern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Christian-Bernhard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E88" w:rsidRPr="00E52E88">
        <w:rPr>
          <w:rFonts w:ascii="Verdana" w:hAnsi="Verdana"/>
          <w:sz w:val="20"/>
        </w:rPr>
        <w:t xml:space="preserve">Christian A. Bernhardt (*1975) ist Hochschuldozent für Kommunikationspsychologie, langjähriger Berater, Trainer und Speaker. Als Experte für den Fachkräftemangel betreute er über 500 Unternehmen bei der Personalgewinnung und der Verbesserung der Mitarbeiterbindung. Sein Fachbuch zur nonverbalen Kommunikation im Recruiting erreichte 2019 die Amazon-Bestsellerliste im Bereich Personalmanagement und wurde 2022 ins Englische übersetzt. </w:t>
      </w:r>
    </w:p>
    <w:p w14:paraId="051372BF" w14:textId="77777777" w:rsidR="00E52E88" w:rsidRDefault="00E52E88" w:rsidP="00E52E88">
      <w:pPr>
        <w:spacing w:line="360" w:lineRule="auto"/>
        <w:rPr>
          <w:rFonts w:ascii="Verdana" w:hAnsi="Verdana"/>
          <w:sz w:val="20"/>
        </w:rPr>
      </w:pPr>
      <w:r w:rsidRPr="00E52E88">
        <w:rPr>
          <w:rFonts w:ascii="Verdana" w:hAnsi="Verdana"/>
          <w:sz w:val="20"/>
        </w:rPr>
        <w:t xml:space="preserve">Er hält Trainings und Vorträge in Unternehmen und verschiedenen Universitäten in Deutschland und der Schweiz und berät Unternehmen bei der Einführung einer neuen Kommunikationskultur, Stärkung des Miteinanders und Entwicklung von Strategien gegen den Fachkräftemangel. </w:t>
      </w:r>
    </w:p>
    <w:p w14:paraId="4AD2540C" w14:textId="20493079" w:rsidR="00FF626B" w:rsidRDefault="007A175D" w:rsidP="00FF626B">
      <w:pPr>
        <w:pStyle w:val="Text"/>
        <w:rPr>
          <w:lang w:val="en-US"/>
        </w:rPr>
      </w:pPr>
      <w:r w:rsidRPr="00F858A2">
        <w:rPr>
          <w:lang w:val="en-US"/>
        </w:rPr>
        <w:br/>
      </w:r>
      <w:hyperlink r:id="rId10" w:history="1">
        <w:r w:rsidRPr="000F59AF">
          <w:rPr>
            <w:rStyle w:val="Hyperlink"/>
            <w:lang w:val="en-US"/>
          </w:rPr>
          <w:t>https://www.bernhardt-trainings.com</w:t>
        </w:r>
      </w:hyperlink>
    </w:p>
    <w:p w14:paraId="01EF24E3" w14:textId="77777777" w:rsidR="00516800" w:rsidRPr="00210136" w:rsidRDefault="00516800" w:rsidP="00810C05">
      <w:pPr>
        <w:pStyle w:val="berschriftklein"/>
        <w:rPr>
          <w:lang w:val="en-US"/>
        </w:rPr>
      </w:pPr>
      <w:proofErr w:type="spellStart"/>
      <w:r w:rsidRPr="00210136">
        <w:rPr>
          <w:lang w:val="en-US"/>
        </w:rPr>
        <w:t>Über</w:t>
      </w:r>
      <w:proofErr w:type="spellEnd"/>
      <w:r w:rsidRPr="00210136">
        <w:rPr>
          <w:lang w:val="en-US"/>
        </w:rPr>
        <w:t xml:space="preserve"> BusinessVillage</w:t>
      </w:r>
    </w:p>
    <w:p w14:paraId="4E66B862"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55BC6FFA" w14:textId="77777777" w:rsidR="00D319CD" w:rsidRDefault="00D319CD" w:rsidP="00D319CD">
      <w:pPr>
        <w:pStyle w:val="berschriftklein"/>
      </w:pPr>
      <w:r>
        <w:t>Presseanfragen</w:t>
      </w:r>
    </w:p>
    <w:p w14:paraId="3920BBA3"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37CB32AF" w14:textId="77777777" w:rsidR="00D319CD" w:rsidRDefault="00D319CD" w:rsidP="00D319CD">
      <w:pPr>
        <w:pStyle w:val="Text"/>
        <w:rPr>
          <w:rFonts w:cs="Arial"/>
          <w:color w:val="000000"/>
          <w:szCs w:val="20"/>
        </w:rPr>
      </w:pPr>
    </w:p>
    <w:p w14:paraId="09642E95"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635BB6C9" w14:textId="77777777" w:rsidR="00D319CD" w:rsidRDefault="00D319CD" w:rsidP="00D319CD">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14:paraId="508020C0" w14:textId="77777777" w:rsidR="00D319CD" w:rsidRDefault="00D319CD" w:rsidP="00D319CD">
      <w:pPr>
        <w:pStyle w:val="Text"/>
        <w:rPr>
          <w:rFonts w:ascii="Arial" w:hAnsi="Arial" w:cs="Arial"/>
          <w:color w:val="000000"/>
          <w:szCs w:val="20"/>
        </w:rPr>
      </w:pPr>
      <w:r>
        <w:rPr>
          <w:rFonts w:ascii="Arial" w:hAnsi="Arial" w:cs="Arial"/>
          <w:color w:val="000000"/>
          <w:szCs w:val="20"/>
        </w:rPr>
        <w:t> </w:t>
      </w:r>
    </w:p>
    <w:p w14:paraId="5E753685" w14:textId="77777777" w:rsidR="00D319CD" w:rsidRDefault="00D319CD" w:rsidP="00D319CD">
      <w:pPr>
        <w:pStyle w:val="Text"/>
        <w:rPr>
          <w:rFonts w:ascii="Arial" w:hAnsi="Arial" w:cs="Arial"/>
          <w:color w:val="000000"/>
          <w:szCs w:val="20"/>
        </w:rPr>
      </w:pPr>
      <w:r>
        <w:rPr>
          <w:rFonts w:ascii="Arial" w:hAnsi="Arial" w:cs="Arial"/>
          <w:color w:val="000000"/>
          <w:szCs w:val="20"/>
        </w:rPr>
        <w:t>-------------------------------------</w:t>
      </w:r>
    </w:p>
    <w:p w14:paraId="51B9852D" w14:textId="77777777" w:rsidR="00D319CD" w:rsidRDefault="00D319CD" w:rsidP="00D319CD">
      <w:pPr>
        <w:pStyle w:val="Text"/>
        <w:rPr>
          <w:rFonts w:ascii="Arial" w:hAnsi="Arial" w:cs="Arial"/>
          <w:color w:val="000000"/>
          <w:szCs w:val="20"/>
        </w:rPr>
      </w:pPr>
      <w:r>
        <w:rPr>
          <w:rFonts w:ascii="Arial" w:hAnsi="Arial" w:cs="Arial"/>
          <w:color w:val="000000"/>
          <w:szCs w:val="20"/>
        </w:rPr>
        <w:t>Geschäftsführer: Christian Hoffmann</w:t>
      </w:r>
    </w:p>
    <w:p w14:paraId="5536E8A9" w14:textId="77777777" w:rsidR="00D319CD" w:rsidRDefault="00D319CD" w:rsidP="00D319CD">
      <w:pPr>
        <w:pStyle w:val="Text"/>
        <w:rPr>
          <w:rFonts w:ascii="Arial" w:hAnsi="Arial" w:cs="Arial"/>
          <w:color w:val="000000"/>
          <w:szCs w:val="20"/>
        </w:rPr>
      </w:pPr>
      <w:r>
        <w:rPr>
          <w:rFonts w:ascii="Arial" w:hAnsi="Arial" w:cs="Arial"/>
          <w:color w:val="000000"/>
          <w:szCs w:val="20"/>
        </w:rPr>
        <w:t>Handelsregisternummer: 3567</w:t>
      </w:r>
    </w:p>
    <w:p w14:paraId="36888904" w14:textId="77777777" w:rsidR="00D319CD" w:rsidRDefault="00D319CD" w:rsidP="00D319CD">
      <w:pPr>
        <w:pStyle w:val="Text"/>
      </w:pPr>
      <w:r>
        <w:rPr>
          <w:rFonts w:ascii="Arial" w:hAnsi="Arial" w:cs="Arial"/>
          <w:color w:val="000000"/>
          <w:szCs w:val="20"/>
        </w:rPr>
        <w:t>Registergericht: Amtsgericht Göttingen</w:t>
      </w:r>
    </w:p>
    <w:p w14:paraId="2EFD2E54" w14:textId="77777777" w:rsidR="001E406C" w:rsidRPr="00D319CD" w:rsidRDefault="001E406C">
      <w:pPr>
        <w:spacing w:line="360" w:lineRule="auto"/>
        <w:rPr>
          <w:rFonts w:ascii="Verdana" w:hAnsi="Verdana" w:cs="Arial"/>
        </w:rPr>
      </w:pPr>
    </w:p>
    <w:sectPr w:rsidR="001E406C" w:rsidRPr="00D319CD" w:rsidSect="00426559">
      <w:headerReference w:type="default" r:id="rId12"/>
      <w:footerReference w:type="default" r:id="rId13"/>
      <w:pgSz w:w="11906" w:h="16838"/>
      <w:pgMar w:top="1959"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B47F1" w14:textId="77777777" w:rsidR="005C017A" w:rsidRDefault="005C017A">
      <w:r>
        <w:separator/>
      </w:r>
    </w:p>
  </w:endnote>
  <w:endnote w:type="continuationSeparator" w:id="0">
    <w:p w14:paraId="7AF9CCC4" w14:textId="77777777" w:rsidR="005C017A" w:rsidRDefault="005C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D04B"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FE81" w14:textId="77777777" w:rsidR="005C017A" w:rsidRDefault="005C017A">
      <w:r>
        <w:rPr>
          <w:color w:val="000000"/>
        </w:rPr>
        <w:separator/>
      </w:r>
    </w:p>
  </w:footnote>
  <w:footnote w:type="continuationSeparator" w:id="0">
    <w:p w14:paraId="656DD327" w14:textId="77777777" w:rsidR="005C017A" w:rsidRDefault="005C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1E12"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925AE6A" wp14:editId="65A11509">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6" name="Grafik 6"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E47"/>
    <w:multiLevelType w:val="multilevel"/>
    <w:tmpl w:val="19D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6718D"/>
    <w:multiLevelType w:val="multilevel"/>
    <w:tmpl w:val="E21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94E04"/>
    <w:multiLevelType w:val="multilevel"/>
    <w:tmpl w:val="518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76"/>
    <w:rsid w:val="0001133C"/>
    <w:rsid w:val="00065128"/>
    <w:rsid w:val="00067A59"/>
    <w:rsid w:val="000815B0"/>
    <w:rsid w:val="00092E5D"/>
    <w:rsid w:val="00095DE0"/>
    <w:rsid w:val="00097F2D"/>
    <w:rsid w:val="000A22CA"/>
    <w:rsid w:val="000C3735"/>
    <w:rsid w:val="000C7422"/>
    <w:rsid w:val="000D7371"/>
    <w:rsid w:val="00104046"/>
    <w:rsid w:val="00145DB4"/>
    <w:rsid w:val="00156055"/>
    <w:rsid w:val="00185E03"/>
    <w:rsid w:val="001E406C"/>
    <w:rsid w:val="00210136"/>
    <w:rsid w:val="00235AA5"/>
    <w:rsid w:val="00271C32"/>
    <w:rsid w:val="00272B85"/>
    <w:rsid w:val="002A547C"/>
    <w:rsid w:val="002C260B"/>
    <w:rsid w:val="002D5FFE"/>
    <w:rsid w:val="003479D1"/>
    <w:rsid w:val="00351C6D"/>
    <w:rsid w:val="00375F74"/>
    <w:rsid w:val="003826E8"/>
    <w:rsid w:val="00386D1B"/>
    <w:rsid w:val="003948A3"/>
    <w:rsid w:val="0039752C"/>
    <w:rsid w:val="003D3750"/>
    <w:rsid w:val="003E1039"/>
    <w:rsid w:val="003E437C"/>
    <w:rsid w:val="003E4B8D"/>
    <w:rsid w:val="00426559"/>
    <w:rsid w:val="004322C7"/>
    <w:rsid w:val="00457724"/>
    <w:rsid w:val="0049284B"/>
    <w:rsid w:val="00515907"/>
    <w:rsid w:val="00516800"/>
    <w:rsid w:val="00524436"/>
    <w:rsid w:val="0055401E"/>
    <w:rsid w:val="00587D78"/>
    <w:rsid w:val="005A4C08"/>
    <w:rsid w:val="005C017A"/>
    <w:rsid w:val="005C73A1"/>
    <w:rsid w:val="005E5DF7"/>
    <w:rsid w:val="005F3F81"/>
    <w:rsid w:val="006029CF"/>
    <w:rsid w:val="006173F8"/>
    <w:rsid w:val="00681C50"/>
    <w:rsid w:val="006B3AE0"/>
    <w:rsid w:val="006C6E72"/>
    <w:rsid w:val="006D5DD1"/>
    <w:rsid w:val="006E1876"/>
    <w:rsid w:val="007529C6"/>
    <w:rsid w:val="00781206"/>
    <w:rsid w:val="007A175D"/>
    <w:rsid w:val="007A631C"/>
    <w:rsid w:val="007B1439"/>
    <w:rsid w:val="007D6211"/>
    <w:rsid w:val="00807C10"/>
    <w:rsid w:val="00810C05"/>
    <w:rsid w:val="00820A00"/>
    <w:rsid w:val="00885103"/>
    <w:rsid w:val="00887684"/>
    <w:rsid w:val="008F63FB"/>
    <w:rsid w:val="00987146"/>
    <w:rsid w:val="009B029D"/>
    <w:rsid w:val="009B751D"/>
    <w:rsid w:val="009B763C"/>
    <w:rsid w:val="00A049C8"/>
    <w:rsid w:val="00A5200D"/>
    <w:rsid w:val="00A668DB"/>
    <w:rsid w:val="00A736E4"/>
    <w:rsid w:val="00AB16C6"/>
    <w:rsid w:val="00AB1E95"/>
    <w:rsid w:val="00AC16CB"/>
    <w:rsid w:val="00B10C04"/>
    <w:rsid w:val="00BB158B"/>
    <w:rsid w:val="00BB2526"/>
    <w:rsid w:val="00BD6F88"/>
    <w:rsid w:val="00C10613"/>
    <w:rsid w:val="00C26C42"/>
    <w:rsid w:val="00C41DC5"/>
    <w:rsid w:val="00C4202B"/>
    <w:rsid w:val="00C43542"/>
    <w:rsid w:val="00C843D1"/>
    <w:rsid w:val="00C94EA9"/>
    <w:rsid w:val="00CA7D32"/>
    <w:rsid w:val="00CB4815"/>
    <w:rsid w:val="00CC074B"/>
    <w:rsid w:val="00D02724"/>
    <w:rsid w:val="00D13932"/>
    <w:rsid w:val="00D319CD"/>
    <w:rsid w:val="00D7044B"/>
    <w:rsid w:val="00D86B85"/>
    <w:rsid w:val="00DC77D0"/>
    <w:rsid w:val="00E52E88"/>
    <w:rsid w:val="00E60740"/>
    <w:rsid w:val="00E615D2"/>
    <w:rsid w:val="00EB6C4C"/>
    <w:rsid w:val="00EE4D0A"/>
    <w:rsid w:val="00EF7EA1"/>
    <w:rsid w:val="00F3097C"/>
    <w:rsid w:val="00F858A2"/>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0D21"/>
  <w15:docId w15:val="{0894C244-11BB-4052-83AA-CDD24E4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qFormat/>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uiPriority w:val="99"/>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NurText">
    <w:name w:val="Plain Text"/>
    <w:basedOn w:val="Standard"/>
    <w:link w:val="NurTextZchn"/>
    <w:uiPriority w:val="99"/>
    <w:semiHidden/>
    <w:unhideWhenUsed/>
    <w:rsid w:val="0001133C"/>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NurTextZchn">
    <w:name w:val="Nur Text Zchn"/>
    <w:basedOn w:val="Absatz-Standardschriftart"/>
    <w:link w:val="NurText"/>
    <w:uiPriority w:val="99"/>
    <w:semiHidden/>
    <w:rsid w:val="0001133C"/>
    <w:rPr>
      <w:rFonts w:ascii="Calibri" w:eastAsiaTheme="minorHAnsi" w:hAnsi="Calibri" w:cstheme="minorBidi"/>
      <w:kern w:val="0"/>
      <w:sz w:val="22"/>
      <w:szCs w:val="21"/>
      <w:lang w:eastAsia="en-US"/>
    </w:rPr>
  </w:style>
  <w:style w:type="paragraph" w:styleId="berarbeitung">
    <w:name w:val="Revision"/>
    <w:hidden/>
    <w:uiPriority w:val="99"/>
    <w:semiHidden/>
    <w:rsid w:val="00C10613"/>
    <w:pPr>
      <w:widowControl/>
      <w:autoSpaceDN/>
      <w:textAlignment w:val="auto"/>
    </w:pPr>
    <w:rPr>
      <w:rFonts w:eastAsia="Arial Unicode MS"/>
      <w:sz w:val="24"/>
      <w:szCs w:val="24"/>
    </w:rPr>
  </w:style>
  <w:style w:type="character" w:customStyle="1" w:styleId="NichtaufgelsteErwhnung1">
    <w:name w:val="Nicht aufgelöste Erwähnung1"/>
    <w:basedOn w:val="Absatz-Standardschriftart"/>
    <w:uiPriority w:val="99"/>
    <w:semiHidden/>
    <w:unhideWhenUsed/>
    <w:rsid w:val="00C1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0400">
      <w:bodyDiv w:val="1"/>
      <w:marLeft w:val="0"/>
      <w:marRight w:val="0"/>
      <w:marTop w:val="0"/>
      <w:marBottom w:val="0"/>
      <w:divBdr>
        <w:top w:val="none" w:sz="0" w:space="0" w:color="auto"/>
        <w:left w:val="none" w:sz="0" w:space="0" w:color="auto"/>
        <w:bottom w:val="none" w:sz="0" w:space="0" w:color="auto"/>
        <w:right w:val="none" w:sz="0" w:space="0" w:color="auto"/>
      </w:divBdr>
    </w:div>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980303637">
      <w:bodyDiv w:val="1"/>
      <w:marLeft w:val="0"/>
      <w:marRight w:val="0"/>
      <w:marTop w:val="0"/>
      <w:marBottom w:val="0"/>
      <w:divBdr>
        <w:top w:val="none" w:sz="0" w:space="0" w:color="auto"/>
        <w:left w:val="none" w:sz="0" w:space="0" w:color="auto"/>
        <w:bottom w:val="none" w:sz="0" w:space="0" w:color="auto"/>
        <w:right w:val="none" w:sz="0" w:space="0" w:color="auto"/>
      </w:divBdr>
      <w:divsChild>
        <w:div w:id="423961654">
          <w:marLeft w:val="0"/>
          <w:marRight w:val="0"/>
          <w:marTop w:val="0"/>
          <w:marBottom w:val="0"/>
          <w:divBdr>
            <w:top w:val="none" w:sz="0" w:space="0" w:color="auto"/>
            <w:left w:val="none" w:sz="0" w:space="0" w:color="auto"/>
            <w:bottom w:val="none" w:sz="0" w:space="0" w:color="auto"/>
            <w:right w:val="none" w:sz="0" w:space="0" w:color="auto"/>
          </w:divBdr>
        </w:div>
      </w:divsChild>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14821077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01757760">
      <w:bodyDiv w:val="1"/>
      <w:marLeft w:val="0"/>
      <w:marRight w:val="0"/>
      <w:marTop w:val="0"/>
      <w:marBottom w:val="0"/>
      <w:divBdr>
        <w:top w:val="none" w:sz="0" w:space="0" w:color="auto"/>
        <w:left w:val="none" w:sz="0" w:space="0" w:color="auto"/>
        <w:bottom w:val="none" w:sz="0" w:space="0" w:color="auto"/>
        <w:right w:val="none" w:sz="0" w:space="0" w:color="auto"/>
      </w:divBdr>
      <w:divsChild>
        <w:div w:id="352266525">
          <w:marLeft w:val="0"/>
          <w:marRight w:val="0"/>
          <w:marTop w:val="0"/>
          <w:marBottom w:val="0"/>
          <w:divBdr>
            <w:top w:val="none" w:sz="0" w:space="0" w:color="auto"/>
            <w:left w:val="none" w:sz="0" w:space="0" w:color="auto"/>
            <w:bottom w:val="none" w:sz="0" w:space="0" w:color="auto"/>
            <w:right w:val="none" w:sz="0" w:space="0" w:color="auto"/>
          </w:divBdr>
        </w:div>
      </w:divsChild>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81721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nhardt-training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BB12-A986-48BF-841D-A9C6A69C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9</cp:revision>
  <cp:lastPrinted>2022-06-02T10:58:00Z</cp:lastPrinted>
  <dcterms:created xsi:type="dcterms:W3CDTF">2022-07-06T10:38:00Z</dcterms:created>
  <dcterms:modified xsi:type="dcterms:W3CDTF">2022-07-06T13:06:00Z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