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954FA" w14:textId="5E875E28" w:rsidR="0034769F" w:rsidRPr="00171140" w:rsidRDefault="00171140" w:rsidP="00ED14B5">
      <w:pPr>
        <w:pStyle w:val="Text"/>
        <w:rPr>
          <w:rStyle w:val="e-mailformatvorlage15"/>
          <w:rFonts w:ascii="Verdana" w:hAnsi="Verdana" w:cs="Times New Roman"/>
          <w:b/>
          <w:sz w:val="28"/>
          <w:szCs w:val="28"/>
          <w:lang w:val="en-US"/>
        </w:rPr>
      </w:pPr>
      <w:r w:rsidRPr="00171140">
        <w:rPr>
          <w:rStyle w:val="Absatz-Standardschriftart1"/>
          <w:noProof/>
          <w:szCs w:val="22"/>
        </w:rPr>
        <w:drawing>
          <wp:anchor distT="0" distB="0" distL="114300" distR="114300" simplePos="0" relativeHeight="251658240" behindDoc="1" locked="0" layoutInCell="1" allowOverlap="1" wp14:anchorId="407626A6" wp14:editId="4A916DAC">
            <wp:simplePos x="0" y="0"/>
            <wp:positionH relativeFrom="page">
              <wp:align>left</wp:align>
            </wp:positionH>
            <wp:positionV relativeFrom="paragraph">
              <wp:posOffset>0</wp:posOffset>
            </wp:positionV>
            <wp:extent cx="2609850" cy="2072640"/>
            <wp:effectExtent l="0" t="0" r="0" b="3810"/>
            <wp:wrapTight wrapText="bothSides">
              <wp:wrapPolygon edited="0">
                <wp:start x="20023" y="199"/>
                <wp:lineTo x="2838" y="1390"/>
                <wp:lineTo x="0" y="1985"/>
                <wp:lineTo x="0" y="18066"/>
                <wp:lineTo x="6149" y="19654"/>
                <wp:lineTo x="11825" y="19853"/>
                <wp:lineTo x="19708" y="21441"/>
                <wp:lineTo x="21127" y="21441"/>
                <wp:lineTo x="21285" y="21243"/>
                <wp:lineTo x="21442" y="19654"/>
                <wp:lineTo x="21442" y="993"/>
                <wp:lineTo x="21127" y="199"/>
                <wp:lineTo x="20023" y="199"/>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0201" t="27604" r="10199" b="1042"/>
                    <a:stretch/>
                  </pic:blipFill>
                  <pic:spPr bwMode="auto">
                    <a:xfrm>
                      <a:off x="0" y="0"/>
                      <a:ext cx="2621837" cy="20818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14B5" w:rsidRPr="00171140">
        <w:rPr>
          <w:rStyle w:val="Absatz-Standardschriftart1"/>
          <w:szCs w:val="22"/>
          <w:lang w:val="en-GB"/>
        </w:rPr>
        <w:t xml:space="preserve">Nick </w:t>
      </w:r>
      <w:proofErr w:type="spellStart"/>
      <w:r w:rsidR="00ED14B5" w:rsidRPr="00171140">
        <w:rPr>
          <w:rStyle w:val="Absatz-Standardschriftart1"/>
          <w:szCs w:val="22"/>
          <w:lang w:val="en-GB"/>
        </w:rPr>
        <w:t>Stanforth</w:t>
      </w:r>
      <w:proofErr w:type="spellEnd"/>
      <w:r w:rsidR="006B3AE0" w:rsidRPr="00171140">
        <w:rPr>
          <w:rStyle w:val="Absatz-Standardschriftart1"/>
          <w:szCs w:val="22"/>
          <w:lang w:val="en-GB"/>
        </w:rPr>
        <w:br/>
      </w:r>
      <w:r w:rsidR="00ED14B5" w:rsidRPr="00171140">
        <w:rPr>
          <w:rStyle w:val="Absatz-Standardschriftart1"/>
          <w:b/>
          <w:sz w:val="28"/>
          <w:szCs w:val="28"/>
          <w:lang w:val="en-GB"/>
        </w:rPr>
        <w:t>WIN WITH OKR</w:t>
      </w:r>
      <w:r w:rsidR="0056589E" w:rsidRPr="00171140">
        <w:rPr>
          <w:rStyle w:val="Absatz-Standardschriftart1"/>
          <w:b/>
          <w:sz w:val="28"/>
          <w:szCs w:val="28"/>
          <w:lang w:val="en-GB"/>
        </w:rPr>
        <w:t xml:space="preserve"> </w:t>
      </w:r>
      <w:r w:rsidR="0034769F" w:rsidRPr="00171140">
        <w:rPr>
          <w:rStyle w:val="Absatz-Standardschriftart1"/>
          <w:b/>
          <w:sz w:val="28"/>
          <w:szCs w:val="28"/>
          <w:lang w:val="en-GB"/>
        </w:rPr>
        <w:br/>
      </w:r>
      <w:r w:rsidR="008506E0" w:rsidRPr="00171140">
        <w:rPr>
          <w:rStyle w:val="e-mailformatvorlage15"/>
          <w:rFonts w:ascii="Verdana" w:hAnsi="Verdana"/>
          <w:sz w:val="22"/>
          <w:szCs w:val="22"/>
          <w:lang w:val="en-GB"/>
        </w:rPr>
        <w:t>Your Fast Track to Awesome OKR</w:t>
      </w:r>
    </w:p>
    <w:p w14:paraId="0FB0F4B7" w14:textId="77FBF737" w:rsidR="006B3AE0" w:rsidRPr="00171140" w:rsidRDefault="00092E5D" w:rsidP="00ED14B5">
      <w:pPr>
        <w:pStyle w:val="Text"/>
        <w:rPr>
          <w:rStyle w:val="Absatz-Standardschriftart1"/>
          <w:b/>
          <w:szCs w:val="20"/>
        </w:rPr>
      </w:pPr>
      <w:r w:rsidRPr="00171140">
        <w:rPr>
          <w:rStyle w:val="Absatz-Standardschriftart1"/>
          <w:szCs w:val="20"/>
        </w:rPr>
        <w:t xml:space="preserve">1. Auflage BusinessVillage </w:t>
      </w:r>
      <w:r w:rsidR="00ED14B5" w:rsidRPr="00171140">
        <w:rPr>
          <w:rStyle w:val="Absatz-Standardschriftart1"/>
          <w:szCs w:val="20"/>
        </w:rPr>
        <w:t>2020</w:t>
      </w:r>
      <w:r w:rsidRPr="00171140">
        <w:rPr>
          <w:rStyle w:val="Absatz-Standardschriftart1"/>
          <w:szCs w:val="20"/>
        </w:rPr>
        <w:br/>
      </w:r>
      <w:r w:rsidR="00E3344C" w:rsidRPr="00171140">
        <w:rPr>
          <w:rStyle w:val="Absatz-Standardschriftart1"/>
          <w:szCs w:val="20"/>
        </w:rPr>
        <w:t>210</w:t>
      </w:r>
      <w:r w:rsidR="00627B5B" w:rsidRPr="00171140">
        <w:rPr>
          <w:rStyle w:val="Absatz-Standardschriftart1"/>
          <w:szCs w:val="20"/>
        </w:rPr>
        <w:t xml:space="preserve"> </w:t>
      </w:r>
      <w:r w:rsidRPr="00171140">
        <w:rPr>
          <w:rStyle w:val="Absatz-Standardschriftart1"/>
          <w:szCs w:val="20"/>
        </w:rPr>
        <w:t>Seiten</w:t>
      </w:r>
    </w:p>
    <w:p w14:paraId="3B3AAD83" w14:textId="31972091" w:rsidR="004344F0" w:rsidRPr="00171140" w:rsidRDefault="00092E5D" w:rsidP="00171140">
      <w:pPr>
        <w:pStyle w:val="Text"/>
        <w:ind w:left="1418" w:hanging="1418"/>
        <w:rPr>
          <w:szCs w:val="20"/>
        </w:rPr>
      </w:pPr>
      <w:r w:rsidRPr="00171140">
        <w:rPr>
          <w:rStyle w:val="Absatz-Standardschriftart1"/>
          <w:rFonts w:cs="Arial"/>
          <w:szCs w:val="20"/>
        </w:rPr>
        <w:t>ISBN</w:t>
      </w:r>
      <w:r w:rsidR="0034769F" w:rsidRPr="00171140">
        <w:rPr>
          <w:rStyle w:val="Absatz-Standardschriftart1"/>
          <w:rFonts w:cs="Arial"/>
          <w:szCs w:val="20"/>
        </w:rPr>
        <w:t>-Buch</w:t>
      </w:r>
      <w:r w:rsidRPr="00171140">
        <w:rPr>
          <w:rStyle w:val="Absatz-Standardschriftart1"/>
          <w:rFonts w:cs="Arial"/>
          <w:szCs w:val="20"/>
        </w:rPr>
        <w:t xml:space="preserve"> </w:t>
      </w:r>
      <w:r w:rsidR="00E153FF">
        <w:rPr>
          <w:rStyle w:val="Absatz-Standardschriftart1"/>
          <w:rFonts w:cs="Arial"/>
          <w:szCs w:val="20"/>
        </w:rPr>
        <w:tab/>
      </w:r>
      <w:r w:rsidR="008506E0" w:rsidRPr="00171140">
        <w:rPr>
          <w:rFonts w:cs="Arial"/>
          <w:szCs w:val="20"/>
        </w:rPr>
        <w:t>978-3-86980-575-7</w:t>
      </w:r>
      <w:r w:rsidR="0034769F" w:rsidRPr="00171140">
        <w:rPr>
          <w:rFonts w:cs="Arial"/>
          <w:szCs w:val="20"/>
        </w:rPr>
        <w:tab/>
      </w:r>
      <w:r w:rsidR="0034769F" w:rsidRPr="00171140">
        <w:rPr>
          <w:rFonts w:cs="Arial"/>
          <w:szCs w:val="20"/>
        </w:rPr>
        <w:tab/>
        <w:t>24,95 €</w:t>
      </w:r>
      <w:r w:rsidR="0034769F" w:rsidRPr="00171140">
        <w:rPr>
          <w:rFonts w:cs="Arial"/>
          <w:szCs w:val="20"/>
        </w:rPr>
        <w:br/>
      </w:r>
      <w:r w:rsidR="0034769F" w:rsidRPr="00171140">
        <w:rPr>
          <w:szCs w:val="20"/>
        </w:rPr>
        <w:t>ISBN-PDF</w:t>
      </w:r>
      <w:r w:rsidR="00E153FF">
        <w:rPr>
          <w:szCs w:val="20"/>
        </w:rPr>
        <w:tab/>
      </w:r>
      <w:bookmarkStart w:id="0" w:name="_GoBack"/>
      <w:bookmarkEnd w:id="0"/>
      <w:r w:rsidR="008506E0" w:rsidRPr="00171140">
        <w:rPr>
          <w:szCs w:val="20"/>
        </w:rPr>
        <w:t>978-3-86980-576-4</w:t>
      </w:r>
      <w:r w:rsidR="0034769F" w:rsidRPr="00171140">
        <w:rPr>
          <w:szCs w:val="20"/>
        </w:rPr>
        <w:tab/>
      </w:r>
      <w:r w:rsidR="0034769F" w:rsidRPr="00171140">
        <w:rPr>
          <w:szCs w:val="20"/>
        </w:rPr>
        <w:tab/>
        <w:t>19,95 €</w:t>
      </w:r>
      <w:r w:rsidR="0034769F" w:rsidRPr="00171140">
        <w:rPr>
          <w:szCs w:val="20"/>
        </w:rPr>
        <w:br/>
        <w:t xml:space="preserve">ISBB-E-PUB </w:t>
      </w:r>
      <w:r w:rsidR="00E153FF">
        <w:rPr>
          <w:szCs w:val="20"/>
        </w:rPr>
        <w:tab/>
      </w:r>
      <w:r w:rsidR="008506E0" w:rsidRPr="00171140">
        <w:rPr>
          <w:szCs w:val="20"/>
        </w:rPr>
        <w:t>978-3-86980-577-1</w:t>
      </w:r>
      <w:r w:rsidR="0034769F" w:rsidRPr="00171140">
        <w:rPr>
          <w:szCs w:val="20"/>
        </w:rPr>
        <w:tab/>
      </w:r>
      <w:r w:rsidR="0034769F" w:rsidRPr="00171140">
        <w:rPr>
          <w:szCs w:val="20"/>
        </w:rPr>
        <w:tab/>
        <w:t>19,95 €</w:t>
      </w:r>
    </w:p>
    <w:p w14:paraId="2AA5EBDD" w14:textId="77777777" w:rsidR="00171140" w:rsidRPr="00E153FF" w:rsidRDefault="00092E5D" w:rsidP="00171140">
      <w:pPr>
        <w:pStyle w:val="berschriftklein"/>
        <w:rPr>
          <w:rStyle w:val="Hyperlink"/>
          <w:b w:val="0"/>
          <w:color w:val="000000"/>
          <w:u w:val="none"/>
        </w:rPr>
      </w:pPr>
      <w:r w:rsidRPr="00E153FF">
        <w:rPr>
          <w:rStyle w:val="Absatz-Standardschriftart1"/>
          <w:szCs w:val="22"/>
        </w:rPr>
        <w:br/>
      </w:r>
      <w:r w:rsidR="00171140" w:rsidRPr="00E153FF">
        <w:t xml:space="preserve">Press Materials  </w:t>
      </w:r>
      <w:r w:rsidR="00171140" w:rsidRPr="00E153FF">
        <w:br/>
      </w:r>
      <w:r w:rsidR="00171140" w:rsidRPr="008506E0">
        <w:rPr>
          <w:rStyle w:val="Hyperlink"/>
          <w:b w:val="0"/>
          <w:color w:val="000000"/>
          <w:u w:val="none"/>
        </w:rPr>
        <w:fldChar w:fldCharType="begin"/>
      </w:r>
      <w:r w:rsidR="00171140" w:rsidRPr="00E153FF">
        <w:rPr>
          <w:rStyle w:val="Hyperlink"/>
          <w:b w:val="0"/>
          <w:color w:val="000000"/>
          <w:u w:val="none"/>
        </w:rPr>
        <w:instrText xml:space="preserve"> HYPERLINK "http://www.businessvillage.de/presse-1117</w:instrText>
      </w:r>
    </w:p>
    <w:p w14:paraId="3A56503B" w14:textId="77777777" w:rsidR="00171140" w:rsidRPr="00E153FF" w:rsidRDefault="00171140" w:rsidP="00171140">
      <w:pPr>
        <w:pStyle w:val="berschriftklein"/>
        <w:rPr>
          <w:rStyle w:val="Hyperlink"/>
          <w:b w:val="0"/>
          <w:color w:val="000000"/>
          <w:u w:val="none"/>
        </w:rPr>
      </w:pPr>
      <w:r w:rsidRPr="00E153FF">
        <w:rPr>
          <w:rStyle w:val="Hyperlink"/>
          <w:b w:val="0"/>
          <w:color w:val="000000"/>
          <w:u w:val="none"/>
        </w:rPr>
        <w:instrText xml:space="preserve">" </w:instrText>
      </w:r>
      <w:r w:rsidRPr="008506E0">
        <w:rPr>
          <w:rStyle w:val="Hyperlink"/>
          <w:b w:val="0"/>
          <w:color w:val="000000"/>
          <w:u w:val="none"/>
        </w:rPr>
        <w:fldChar w:fldCharType="separate"/>
      </w:r>
      <w:r w:rsidRPr="00E153FF">
        <w:rPr>
          <w:rStyle w:val="Hyperlink"/>
          <w:b w:val="0"/>
          <w:color w:val="000000"/>
          <w:u w:val="none"/>
        </w:rPr>
        <w:t>http://www.businessvillage.de/presse-1117</w:t>
      </w:r>
    </w:p>
    <w:p w14:paraId="6097FA26" w14:textId="434F4A44" w:rsidR="00171140" w:rsidRPr="00E153FF" w:rsidRDefault="00171140" w:rsidP="00171140">
      <w:pPr>
        <w:pStyle w:val="berschriftklein"/>
        <w:rPr>
          <w:rStyle w:val="Hyperlink"/>
          <w:color w:val="auto"/>
          <w:u w:val="none"/>
        </w:rPr>
      </w:pPr>
      <w:r w:rsidRPr="008506E0">
        <w:rPr>
          <w:rStyle w:val="Hyperlink"/>
          <w:color w:val="000000"/>
          <w:u w:val="none"/>
        </w:rPr>
        <w:fldChar w:fldCharType="end"/>
      </w:r>
      <w:proofErr w:type="spellStart"/>
      <w:r w:rsidRPr="00E153FF">
        <w:rPr>
          <w:rStyle w:val="Hyperlink"/>
          <w:color w:val="auto"/>
          <w:u w:val="none"/>
        </w:rPr>
        <w:t>Blurb</w:t>
      </w:r>
      <w:proofErr w:type="spellEnd"/>
    </w:p>
    <w:p w14:paraId="15934190" w14:textId="416463A3" w:rsidR="008506E0" w:rsidRPr="008919C6" w:rsidRDefault="008506E0" w:rsidP="008506E0">
      <w:pPr>
        <w:pStyle w:val="Text"/>
        <w:rPr>
          <w:rStyle w:val="Hyperlink"/>
          <w:color w:val="auto"/>
          <w:u w:val="none"/>
          <w:lang w:val="en-US"/>
        </w:rPr>
      </w:pPr>
      <w:r w:rsidRPr="00171140">
        <w:rPr>
          <w:rStyle w:val="Hyperlink"/>
          <w:color w:val="auto"/>
          <w:u w:val="none"/>
          <w:lang w:val="en-US"/>
        </w:rPr>
        <w:t xml:space="preserve">OKR, aka Objectives and Key results, makes the difference between setting strategic goals and actually achieving them. Entire </w:t>
      </w:r>
      <w:r w:rsidRPr="008919C6">
        <w:rPr>
          <w:rStyle w:val="Hyperlink"/>
          <w:color w:val="auto"/>
          <w:u w:val="none"/>
          <w:lang w:val="en-US"/>
        </w:rPr>
        <w:t xml:space="preserve">teams focus on those few important things, which truly make a difference, bringing purpose, agility and transparency to the work they do. In three-month sprints, companies take quantum leaps and innovative pivots, whilst their teams establish a learning culture, constantly questioning how to not if they can </w:t>
      </w:r>
      <w:proofErr w:type="spellStart"/>
      <w:r w:rsidRPr="008919C6">
        <w:rPr>
          <w:rStyle w:val="Hyperlink"/>
          <w:color w:val="auto"/>
          <w:u w:val="none"/>
          <w:lang w:val="en-US"/>
        </w:rPr>
        <w:t>overdeliver</w:t>
      </w:r>
      <w:proofErr w:type="spellEnd"/>
      <w:r w:rsidRPr="008919C6">
        <w:rPr>
          <w:rStyle w:val="Hyperlink"/>
          <w:color w:val="auto"/>
          <w:u w:val="none"/>
          <w:lang w:val="en-US"/>
        </w:rPr>
        <w:t xml:space="preserve"> on the next audacious targets.</w:t>
      </w:r>
    </w:p>
    <w:p w14:paraId="37CBDCA1" w14:textId="77777777" w:rsidR="008506E0" w:rsidRPr="008919C6" w:rsidRDefault="008506E0" w:rsidP="008506E0">
      <w:pPr>
        <w:pStyle w:val="Text"/>
        <w:rPr>
          <w:rStyle w:val="Hyperlink"/>
          <w:color w:val="auto"/>
          <w:u w:val="none"/>
          <w:lang w:val="en-US"/>
        </w:rPr>
      </w:pPr>
      <w:r w:rsidRPr="008506E0">
        <w:rPr>
          <w:rStyle w:val="Hyperlink"/>
          <w:color w:val="auto"/>
          <w:u w:val="none"/>
          <w:lang w:val="en-US"/>
        </w:rPr>
        <w:t xml:space="preserve">The power of OKR is truly impressive, but how should a team practically decide which priorities to ignore for three months? </w:t>
      </w:r>
      <w:r w:rsidRPr="008919C6">
        <w:rPr>
          <w:rStyle w:val="Hyperlink"/>
          <w:color w:val="auto"/>
          <w:u w:val="none"/>
          <w:lang w:val="en-US"/>
        </w:rPr>
        <w:t>How does a leader let go a little without letting go too much? How do teams deal with the challenge of de-prioritizing their own dreams in order to support their colleagues and how do individuals learn to collaborate and deliver 10x more without sacrificing their personal wellbeing in the process?</w:t>
      </w:r>
    </w:p>
    <w:p w14:paraId="65CFFC56" w14:textId="77777777" w:rsidR="008506E0" w:rsidRPr="008506E0" w:rsidRDefault="008506E0" w:rsidP="008506E0">
      <w:pPr>
        <w:pStyle w:val="Text"/>
        <w:rPr>
          <w:rStyle w:val="Hyperlink"/>
          <w:color w:val="auto"/>
          <w:u w:val="none"/>
          <w:lang w:val="en-US"/>
        </w:rPr>
      </w:pPr>
      <w:r w:rsidRPr="008506E0">
        <w:rPr>
          <w:rStyle w:val="Hyperlink"/>
          <w:color w:val="auto"/>
          <w:u w:val="none"/>
          <w:lang w:val="en-US"/>
        </w:rPr>
        <w:t xml:space="preserve">Whilst the OKR methodology is simple to describe and easy to understand, experienced OKR practitioners know that the mindset behind this methodology is the true key to a successful </w:t>
      </w:r>
      <w:r w:rsidRPr="008506E0">
        <w:rPr>
          <w:rStyle w:val="Hyperlink"/>
          <w:color w:val="auto"/>
          <w:u w:val="none"/>
          <w:lang w:val="en-US"/>
        </w:rPr>
        <w:lastRenderedPageBreak/>
        <w:t>implementation and return on energy invested.</w:t>
      </w:r>
    </w:p>
    <w:p w14:paraId="4AB5EF6D" w14:textId="77777777" w:rsidR="008506E0" w:rsidRPr="008919C6" w:rsidRDefault="008506E0" w:rsidP="008506E0">
      <w:pPr>
        <w:pStyle w:val="Text"/>
        <w:rPr>
          <w:rStyle w:val="Hyperlink"/>
          <w:color w:val="auto"/>
          <w:u w:val="none"/>
          <w:lang w:val="en-US"/>
        </w:rPr>
      </w:pPr>
      <w:r w:rsidRPr="008919C6">
        <w:rPr>
          <w:rStyle w:val="Hyperlink"/>
          <w:color w:val="auto"/>
          <w:u w:val="none"/>
          <w:lang w:val="en-US"/>
        </w:rPr>
        <w:t xml:space="preserve">As one of Europe’s first ever OKR consultants, our author Nick </w:t>
      </w:r>
      <w:proofErr w:type="spellStart"/>
      <w:r w:rsidRPr="008919C6">
        <w:rPr>
          <w:rStyle w:val="Hyperlink"/>
          <w:color w:val="auto"/>
          <w:u w:val="none"/>
          <w:lang w:val="en-US"/>
        </w:rPr>
        <w:t>Stanforth</w:t>
      </w:r>
      <w:proofErr w:type="spellEnd"/>
      <w:r w:rsidRPr="008919C6">
        <w:rPr>
          <w:rStyle w:val="Hyperlink"/>
          <w:color w:val="auto"/>
          <w:u w:val="none"/>
          <w:lang w:val="en-US"/>
        </w:rPr>
        <w:t xml:space="preserve"> shares his ground-breaking approach to a swift, successful and enjoyable OKR implementation for the first time. He shares valuable insights, gathered whilst training hundreds of OKR practitioners in the most diverse markets and coaching them throughout their transformation journey.</w:t>
      </w:r>
    </w:p>
    <w:p w14:paraId="41E2464E" w14:textId="1786F6E9" w:rsidR="0034769F" w:rsidRPr="008919C6" w:rsidRDefault="008506E0" w:rsidP="008919C6">
      <w:pPr>
        <w:pStyle w:val="Text"/>
        <w:rPr>
          <w:rStyle w:val="Hyperlink"/>
          <w:color w:val="auto"/>
          <w:u w:val="none"/>
          <w:lang w:val="en-US"/>
        </w:rPr>
      </w:pPr>
      <w:r w:rsidRPr="008919C6">
        <w:rPr>
          <w:rStyle w:val="Hyperlink"/>
          <w:color w:val="auto"/>
          <w:u w:val="none"/>
          <w:lang w:val="en-US"/>
        </w:rPr>
        <w:t>Regardless whether you are new to OKR or have been working with the methodology for years; whether you are a manager, team mate, agile PO or even an OKR trainer yourself, Nick goes beyond the standard theory of OKR and shares real-life examples of how his international client-base made OKR their own, repeatedly delivering audacious results and solving age-old puzzles in astonishingly short timeframes.</w:t>
      </w:r>
    </w:p>
    <w:p w14:paraId="7ADEF425" w14:textId="4387B7B7" w:rsidR="00092E5D" w:rsidRPr="00171140" w:rsidRDefault="00200D78" w:rsidP="00810C05">
      <w:pPr>
        <w:pStyle w:val="berschriftklein"/>
        <w:rPr>
          <w:lang w:val="en-US"/>
        </w:rPr>
      </w:pPr>
      <w:r>
        <w:rPr>
          <w:noProof/>
        </w:rPr>
        <w:drawing>
          <wp:anchor distT="0" distB="0" distL="114300" distR="114300" simplePos="0" relativeHeight="251657216" behindDoc="1" locked="0" layoutInCell="1" allowOverlap="1" wp14:anchorId="021C889E" wp14:editId="1BB1D012">
            <wp:simplePos x="0" y="0"/>
            <wp:positionH relativeFrom="margin">
              <wp:posOffset>3264877</wp:posOffset>
            </wp:positionH>
            <wp:positionV relativeFrom="paragraph">
              <wp:posOffset>387447</wp:posOffset>
            </wp:positionV>
            <wp:extent cx="2492375" cy="1658620"/>
            <wp:effectExtent l="0" t="0" r="3175" b="0"/>
            <wp:wrapTight wrapText="bothSides">
              <wp:wrapPolygon edited="0">
                <wp:start x="0" y="0"/>
                <wp:lineTo x="0" y="21335"/>
                <wp:lineTo x="21462" y="21335"/>
                <wp:lineTo x="21462" y="0"/>
                <wp:lineTo x="0" y="0"/>
              </wp:wrapPolygon>
            </wp:wrapTight>
            <wp:docPr id="1" name="Grafik 1" descr="https://progressfactors.com/wp-content/uploads/2019/10/Nick-Portraits-September-19-1-1-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essfactors.com/wp-content/uploads/2019/10/Nick-Portraits-September-19-1-1-300x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2375" cy="165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1140" w:rsidRPr="00171140">
        <w:rPr>
          <w:noProof/>
          <w:lang w:val="en-US"/>
        </w:rPr>
        <w:t>The Author</w:t>
      </w:r>
    </w:p>
    <w:p w14:paraId="178AF371" w14:textId="77777777" w:rsidR="008919C6" w:rsidRPr="008919C6" w:rsidRDefault="008919C6" w:rsidP="008919C6">
      <w:pPr>
        <w:pStyle w:val="Text"/>
        <w:rPr>
          <w:lang w:val="en-US"/>
        </w:rPr>
      </w:pPr>
      <w:r w:rsidRPr="008919C6">
        <w:rPr>
          <w:lang w:val="en-US"/>
        </w:rPr>
        <w:t xml:space="preserve">Nick </w:t>
      </w:r>
      <w:proofErr w:type="spellStart"/>
      <w:r w:rsidRPr="008919C6">
        <w:rPr>
          <w:lang w:val="en-US"/>
        </w:rPr>
        <w:t>Stanforth</w:t>
      </w:r>
      <w:proofErr w:type="spellEnd"/>
      <w:r w:rsidRPr="008919C6">
        <w:rPr>
          <w:lang w:val="en-US"/>
        </w:rPr>
        <w:t xml:space="preserve"> is on a mission to rid the workplace of boredom and depression.</w:t>
      </w:r>
    </w:p>
    <w:p w14:paraId="48A9F477" w14:textId="77777777" w:rsidR="008919C6" w:rsidRPr="008919C6" w:rsidRDefault="008919C6" w:rsidP="008919C6">
      <w:pPr>
        <w:pStyle w:val="Text"/>
        <w:rPr>
          <w:lang w:val="en-US"/>
        </w:rPr>
      </w:pPr>
      <w:r w:rsidRPr="008919C6">
        <w:rPr>
          <w:lang w:val="en-US"/>
        </w:rPr>
        <w:t>As the founder of Progress Factors, he was one of the earliest adopters of Objectives and Key Results in Europe and helps large international companies implement the OKR methodology and establish the OKR mindset required for it to prosper.</w:t>
      </w:r>
    </w:p>
    <w:p w14:paraId="71133B9D" w14:textId="341C1AC9" w:rsidR="008506E0" w:rsidRPr="00171140" w:rsidRDefault="008919C6" w:rsidP="00200D78">
      <w:pPr>
        <w:pStyle w:val="Text"/>
        <w:rPr>
          <w:lang w:val="en-US"/>
        </w:rPr>
      </w:pPr>
      <w:r w:rsidRPr="008919C6">
        <w:rPr>
          <w:lang w:val="en-US"/>
        </w:rPr>
        <w:t>Having studied Laser Physics, he began his career in automotive project management before running a company for 8 years and managing their own strategic transition. He and his team work globally with the ultimate goal of helping people to love their job by helping them to reconnect with the purpose of their work and deliver above and beyond their own expectations.</w:t>
      </w:r>
    </w:p>
    <w:p w14:paraId="564931F7" w14:textId="3F2E9140" w:rsidR="00200D78" w:rsidRPr="008919C6" w:rsidRDefault="00B974BF" w:rsidP="00200D78">
      <w:pPr>
        <w:pStyle w:val="Text"/>
      </w:pPr>
      <w:hyperlink r:id="rId10" w:history="1">
        <w:r w:rsidR="00EE14F0" w:rsidRPr="008919C6">
          <w:rPr>
            <w:rStyle w:val="Hyperlink"/>
          </w:rPr>
          <w:t>https://progressfactors.com</w:t>
        </w:r>
      </w:hyperlink>
    </w:p>
    <w:p w14:paraId="17724C41" w14:textId="5F7FC7A6" w:rsidR="00351C6D" w:rsidRDefault="00171140" w:rsidP="00351C6D">
      <w:pPr>
        <w:pStyle w:val="Text"/>
        <w:rPr>
          <w:rFonts w:cs="Arial"/>
        </w:rPr>
      </w:pPr>
      <w:r>
        <w:rPr>
          <w:rFonts w:cs="Arial"/>
        </w:rPr>
        <w:t xml:space="preserve"> </w:t>
      </w:r>
    </w:p>
    <w:p w14:paraId="63A4C4EC" w14:textId="77777777" w:rsidR="00171140" w:rsidRDefault="00171140" w:rsidP="00171140">
      <w:pPr>
        <w:pStyle w:val="berschriftklein"/>
        <w:rPr>
          <w:noProof/>
          <w:sz w:val="20"/>
        </w:rPr>
      </w:pPr>
      <w:r>
        <w:rPr>
          <w:noProof/>
        </w:rPr>
        <w:t>Press inquiries</w:t>
      </w:r>
    </w:p>
    <w:p w14:paraId="070120C7" w14:textId="77777777" w:rsidR="00D319CD" w:rsidRDefault="00D319CD" w:rsidP="00D319CD">
      <w:pPr>
        <w:pStyle w:val="Text"/>
      </w:pPr>
      <w:r>
        <w:rPr>
          <w:color w:val="000000"/>
        </w:rPr>
        <w:t>BusinessVillage GmbH</w:t>
      </w:r>
      <w:r>
        <w:rPr>
          <w:b/>
          <w:bCs/>
          <w:color w:val="000000"/>
        </w:rPr>
        <w:br/>
      </w:r>
      <w:r>
        <w:t>Jens Grübner</w:t>
      </w:r>
      <w:r>
        <w:br/>
        <w:t xml:space="preserve">Reinhäuser Landstraße 22  </w:t>
      </w:r>
      <w:r>
        <w:br/>
        <w:t>37083 Göttingen</w:t>
      </w:r>
    </w:p>
    <w:p w14:paraId="51531E93" w14:textId="4042445F" w:rsidR="00D319CD" w:rsidRDefault="00D319CD" w:rsidP="00D319CD">
      <w:pPr>
        <w:pStyle w:val="Text"/>
      </w:pPr>
      <w:r>
        <w:rPr>
          <w:color w:val="000000"/>
        </w:rPr>
        <w:t xml:space="preserve">E-Mail: </w:t>
      </w:r>
      <w:r w:rsidRPr="00A07175">
        <w:rPr>
          <w:color w:val="000000"/>
          <w:highlight w:val="yellow"/>
        </w:rPr>
        <w:t>redaktion</w:t>
      </w:r>
      <w:hyperlink r:id="rId11" w:history="1">
        <w:r w:rsidRPr="00A07175">
          <w:rPr>
            <w:rStyle w:val="Hyperlink"/>
            <w:highlight w:val="yellow"/>
          </w:rPr>
          <w:t>@businessvillage.de</w:t>
        </w:r>
      </w:hyperlink>
      <w:r>
        <w:rPr>
          <w:color w:val="000000"/>
        </w:rPr>
        <w:br/>
      </w:r>
      <w:r w:rsidR="00171140">
        <w:rPr>
          <w:color w:val="000000"/>
        </w:rPr>
        <w:t>Phone</w:t>
      </w:r>
      <w:r>
        <w:rPr>
          <w:color w:val="000000"/>
        </w:rPr>
        <w:t xml:space="preserve">: </w:t>
      </w:r>
      <w:r>
        <w:t>+49 (551) 20 99 104</w:t>
      </w:r>
      <w:r>
        <w:br/>
        <w:t>Fax: +49 (551) 20 99 105</w:t>
      </w:r>
    </w:p>
    <w:p w14:paraId="2FE5EB42" w14:textId="50C38B5D" w:rsidR="00D319CD" w:rsidRPr="00E3344C" w:rsidRDefault="00D319CD" w:rsidP="00D319CD">
      <w:pPr>
        <w:pStyle w:val="Text"/>
        <w:rPr>
          <w:rFonts w:ascii="Arial" w:hAnsi="Arial" w:cs="Arial"/>
          <w:color w:val="000000"/>
          <w:szCs w:val="20"/>
        </w:rPr>
      </w:pPr>
      <w:r>
        <w:rPr>
          <w:rFonts w:ascii="Arial" w:hAnsi="Arial" w:cs="Arial"/>
          <w:color w:val="000000"/>
          <w:szCs w:val="20"/>
        </w:rPr>
        <w:t>-------------------------------------</w:t>
      </w:r>
      <w:r w:rsidR="00E3344C">
        <w:rPr>
          <w:rFonts w:ascii="Arial" w:hAnsi="Arial" w:cs="Arial"/>
          <w:color w:val="000000"/>
          <w:szCs w:val="20"/>
        </w:rPr>
        <w:br/>
      </w:r>
      <w:r>
        <w:rPr>
          <w:rFonts w:ascii="Arial" w:hAnsi="Arial" w:cs="Arial"/>
          <w:color w:val="000000"/>
          <w:szCs w:val="20"/>
        </w:rPr>
        <w:t>Geschäftsführer: Christian Hoffmann</w:t>
      </w:r>
      <w:r w:rsidR="00E3344C">
        <w:rPr>
          <w:rFonts w:ascii="Arial" w:hAnsi="Arial" w:cs="Arial"/>
          <w:color w:val="000000"/>
          <w:szCs w:val="20"/>
        </w:rPr>
        <w:br/>
      </w:r>
      <w:r>
        <w:rPr>
          <w:rFonts w:ascii="Arial" w:hAnsi="Arial" w:cs="Arial"/>
          <w:color w:val="000000"/>
          <w:szCs w:val="20"/>
        </w:rPr>
        <w:t>Handelsregisternummer: 3567</w:t>
      </w:r>
      <w:r w:rsidR="00E3344C">
        <w:rPr>
          <w:rFonts w:ascii="Arial" w:hAnsi="Arial" w:cs="Arial"/>
          <w:color w:val="000000"/>
          <w:szCs w:val="20"/>
        </w:rPr>
        <w:br/>
      </w:r>
      <w:r>
        <w:rPr>
          <w:rFonts w:ascii="Arial" w:hAnsi="Arial" w:cs="Arial"/>
          <w:color w:val="000000"/>
          <w:szCs w:val="20"/>
        </w:rPr>
        <w:t>Registergericht: Amtsgericht Göttingen</w:t>
      </w:r>
    </w:p>
    <w:p w14:paraId="227F20DD" w14:textId="77777777" w:rsidR="001E406C" w:rsidRPr="00D319CD" w:rsidRDefault="001E406C">
      <w:pPr>
        <w:spacing w:line="360" w:lineRule="auto"/>
        <w:rPr>
          <w:rFonts w:ascii="Verdana" w:hAnsi="Verdana" w:cs="Arial"/>
        </w:rPr>
      </w:pPr>
    </w:p>
    <w:sectPr w:rsidR="001E406C" w:rsidRPr="00D319CD" w:rsidSect="0034769F">
      <w:headerReference w:type="default" r:id="rId12"/>
      <w:footerReference w:type="default" r:id="rId13"/>
      <w:pgSz w:w="11906" w:h="16838"/>
      <w:pgMar w:top="1959" w:right="2267"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7AFED" w14:textId="77777777" w:rsidR="00B974BF" w:rsidRDefault="00B974BF">
      <w:r>
        <w:separator/>
      </w:r>
    </w:p>
  </w:endnote>
  <w:endnote w:type="continuationSeparator" w:id="0">
    <w:p w14:paraId="208A2CB4" w14:textId="77777777" w:rsidR="00B974BF" w:rsidRDefault="00B9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D35F0" w14:textId="77777777" w:rsidR="009B1311" w:rsidRDefault="00887684">
    <w:pPr>
      <w:pStyle w:val="Fuzeile"/>
      <w:jc w:val="cente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444D9" w14:textId="77777777" w:rsidR="00B974BF" w:rsidRDefault="00B974BF">
      <w:r>
        <w:rPr>
          <w:color w:val="000000"/>
        </w:rPr>
        <w:separator/>
      </w:r>
    </w:p>
  </w:footnote>
  <w:footnote w:type="continuationSeparator" w:id="0">
    <w:p w14:paraId="5D522525" w14:textId="77777777" w:rsidR="00B974BF" w:rsidRDefault="00B97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1C03D" w14:textId="77777777" w:rsidR="009B1311" w:rsidRDefault="00426559">
    <w:pPr>
      <w:pStyle w:val="Kopfzeile"/>
      <w:jc w:val="center"/>
    </w:pPr>
    <w:r>
      <w:rPr>
        <w:noProof/>
        <w:sz w:val="28"/>
      </w:rPr>
      <w:drawing>
        <wp:anchor distT="0" distB="0" distL="114300" distR="114300" simplePos="0" relativeHeight="251659264" behindDoc="1" locked="0" layoutInCell="1" allowOverlap="1" wp14:anchorId="37A4905B" wp14:editId="3F42B2E6">
          <wp:simplePos x="0" y="0"/>
          <wp:positionH relativeFrom="margin">
            <wp:align>center</wp:align>
          </wp:positionH>
          <wp:positionV relativeFrom="paragraph">
            <wp:posOffset>-372110</wp:posOffset>
          </wp:positionV>
          <wp:extent cx="2091600" cy="399600"/>
          <wp:effectExtent l="0" t="0" r="4445" b="635"/>
          <wp:wrapTight wrapText="bothSides">
            <wp:wrapPolygon edited="0">
              <wp:start x="0" y="0"/>
              <wp:lineTo x="0" y="20604"/>
              <wp:lineTo x="21449" y="20604"/>
              <wp:lineTo x="21449" y="0"/>
              <wp:lineTo x="0" y="0"/>
            </wp:wrapPolygon>
          </wp:wrapTight>
          <wp:docPr id="8" name="Grafik 8" descr="C:\Users\Jens Grübner\AppData\Local\Microsoft\Windows\INetCache\Content.Word\logo-auf-buech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 Grübner\AppData\Local\Microsoft\Windows\INetCache\Content.Word\logo-auf-bueche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4554E"/>
    <w:multiLevelType w:val="hybridMultilevel"/>
    <w:tmpl w:val="C934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B20D70"/>
    <w:multiLevelType w:val="multilevel"/>
    <w:tmpl w:val="5E5C6F2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A1"/>
    <w:rsid w:val="00037B5D"/>
    <w:rsid w:val="000815B0"/>
    <w:rsid w:val="00092E5D"/>
    <w:rsid w:val="00097F2D"/>
    <w:rsid w:val="000A22CA"/>
    <w:rsid w:val="000C3735"/>
    <w:rsid w:val="000C7422"/>
    <w:rsid w:val="000D7371"/>
    <w:rsid w:val="00112932"/>
    <w:rsid w:val="001163FC"/>
    <w:rsid w:val="00135684"/>
    <w:rsid w:val="00145DB4"/>
    <w:rsid w:val="00152D2C"/>
    <w:rsid w:val="00156055"/>
    <w:rsid w:val="00164DD0"/>
    <w:rsid w:val="00171140"/>
    <w:rsid w:val="001E406C"/>
    <w:rsid w:val="00200D78"/>
    <w:rsid w:val="00205C13"/>
    <w:rsid w:val="00232120"/>
    <w:rsid w:val="00253A27"/>
    <w:rsid w:val="00272B85"/>
    <w:rsid w:val="0027608E"/>
    <w:rsid w:val="002A53FF"/>
    <w:rsid w:val="002A547C"/>
    <w:rsid w:val="002D5FFE"/>
    <w:rsid w:val="00302A85"/>
    <w:rsid w:val="0030447A"/>
    <w:rsid w:val="00343B5E"/>
    <w:rsid w:val="0034769F"/>
    <w:rsid w:val="00351C6D"/>
    <w:rsid w:val="00366B48"/>
    <w:rsid w:val="00375F74"/>
    <w:rsid w:val="003826E8"/>
    <w:rsid w:val="003948A3"/>
    <w:rsid w:val="0039752C"/>
    <w:rsid w:val="003A358A"/>
    <w:rsid w:val="003C7528"/>
    <w:rsid w:val="003D2E5C"/>
    <w:rsid w:val="003D3750"/>
    <w:rsid w:val="003E1039"/>
    <w:rsid w:val="00410BC7"/>
    <w:rsid w:val="00413599"/>
    <w:rsid w:val="00426559"/>
    <w:rsid w:val="004322C7"/>
    <w:rsid w:val="004344F0"/>
    <w:rsid w:val="00440B94"/>
    <w:rsid w:val="00457724"/>
    <w:rsid w:val="00480E80"/>
    <w:rsid w:val="004D2D76"/>
    <w:rsid w:val="00516800"/>
    <w:rsid w:val="00524436"/>
    <w:rsid w:val="00532854"/>
    <w:rsid w:val="0055401E"/>
    <w:rsid w:val="005612FB"/>
    <w:rsid w:val="0056589E"/>
    <w:rsid w:val="00567187"/>
    <w:rsid w:val="0057445A"/>
    <w:rsid w:val="00582B30"/>
    <w:rsid w:val="005E20A5"/>
    <w:rsid w:val="005F3F81"/>
    <w:rsid w:val="006029CF"/>
    <w:rsid w:val="00605441"/>
    <w:rsid w:val="006173F8"/>
    <w:rsid w:val="00627B5B"/>
    <w:rsid w:val="00657E0F"/>
    <w:rsid w:val="00681C50"/>
    <w:rsid w:val="00687CF3"/>
    <w:rsid w:val="006B3AE0"/>
    <w:rsid w:val="006D082F"/>
    <w:rsid w:val="006F7B92"/>
    <w:rsid w:val="00736C0C"/>
    <w:rsid w:val="0075258F"/>
    <w:rsid w:val="007529C6"/>
    <w:rsid w:val="0075517E"/>
    <w:rsid w:val="00787DA1"/>
    <w:rsid w:val="007E3293"/>
    <w:rsid w:val="007F13F7"/>
    <w:rsid w:val="007F250D"/>
    <w:rsid w:val="00810C05"/>
    <w:rsid w:val="00820A00"/>
    <w:rsid w:val="0084589F"/>
    <w:rsid w:val="008506E0"/>
    <w:rsid w:val="00887684"/>
    <w:rsid w:val="008919C6"/>
    <w:rsid w:val="008C6863"/>
    <w:rsid w:val="008F63FB"/>
    <w:rsid w:val="00930A9B"/>
    <w:rsid w:val="009938A4"/>
    <w:rsid w:val="009C01C3"/>
    <w:rsid w:val="00A62516"/>
    <w:rsid w:val="00A65B3A"/>
    <w:rsid w:val="00A668DB"/>
    <w:rsid w:val="00A736AA"/>
    <w:rsid w:val="00AB16C6"/>
    <w:rsid w:val="00AB1E95"/>
    <w:rsid w:val="00AC16CB"/>
    <w:rsid w:val="00AD12AD"/>
    <w:rsid w:val="00B10C04"/>
    <w:rsid w:val="00B252D3"/>
    <w:rsid w:val="00B305E8"/>
    <w:rsid w:val="00B974BF"/>
    <w:rsid w:val="00BB158B"/>
    <w:rsid w:val="00BD6F88"/>
    <w:rsid w:val="00C26C42"/>
    <w:rsid w:val="00C843D1"/>
    <w:rsid w:val="00CA7D32"/>
    <w:rsid w:val="00CB706C"/>
    <w:rsid w:val="00CC074B"/>
    <w:rsid w:val="00D02724"/>
    <w:rsid w:val="00D13932"/>
    <w:rsid w:val="00D319CD"/>
    <w:rsid w:val="00D7044B"/>
    <w:rsid w:val="00DB5AB8"/>
    <w:rsid w:val="00DC77D0"/>
    <w:rsid w:val="00E153FF"/>
    <w:rsid w:val="00E3344C"/>
    <w:rsid w:val="00E455C1"/>
    <w:rsid w:val="00E47070"/>
    <w:rsid w:val="00E60740"/>
    <w:rsid w:val="00E70784"/>
    <w:rsid w:val="00EB6C4C"/>
    <w:rsid w:val="00ED14B5"/>
    <w:rsid w:val="00ED4D0D"/>
    <w:rsid w:val="00ED5DD1"/>
    <w:rsid w:val="00EE14F0"/>
    <w:rsid w:val="00EE4D0A"/>
    <w:rsid w:val="00EF7EA1"/>
    <w:rsid w:val="00F112AA"/>
    <w:rsid w:val="00F3097C"/>
    <w:rsid w:val="00FA7B51"/>
    <w:rsid w:val="00FF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5B367"/>
  <w15:docId w15:val="{419A26C8-9128-408E-BE54-4828BE47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7B5B"/>
    <w:pPr>
      <w:widowControl/>
      <w:autoSpaceDN/>
      <w:textAlignment w:val="auto"/>
    </w:pPr>
    <w:rPr>
      <w:rFonts w:eastAsiaTheme="minorHAnsi"/>
      <w:kern w:val="0"/>
      <w:sz w:val="24"/>
      <w:szCs w:val="24"/>
    </w:rPr>
  </w:style>
  <w:style w:type="paragraph" w:styleId="berschrift1">
    <w:name w:val="heading 1"/>
    <w:basedOn w:val="Heading"/>
    <w:next w:val="Textbody"/>
    <w:pPr>
      <w:outlineLvl w:val="0"/>
    </w:pPr>
    <w:rPr>
      <w:b/>
      <w:bCs/>
      <w:sz w:val="32"/>
      <w:szCs w:val="32"/>
    </w:rPr>
  </w:style>
  <w:style w:type="paragraph" w:styleId="berschrift2">
    <w:name w:val="heading 2"/>
    <w:basedOn w:val="Standard"/>
    <w:next w:val="Standard"/>
    <w:link w:val="berschrift2Zchn"/>
    <w:uiPriority w:val="9"/>
    <w:unhideWhenUsed/>
    <w:rsid w:val="00AB16C6"/>
    <w:pPr>
      <w:keepNext/>
      <w:keepLines/>
      <w:widowControl w:val="0"/>
      <w:suppressAutoHyphens/>
      <w:autoSpaceDN w:val="0"/>
      <w:spacing w:before="40"/>
      <w:textAlignment w:val="baseline"/>
      <w:outlineLvl w:val="1"/>
    </w:pPr>
    <w:rPr>
      <w:rFonts w:asciiTheme="majorHAnsi" w:eastAsiaTheme="majorEastAsia" w:hAnsiTheme="majorHAnsi" w:cstheme="majorBidi"/>
      <w:color w:val="2E74B5" w:themeColor="accent1" w:themeShade="BF"/>
      <w:kern w:val="3"/>
      <w:sz w:val="26"/>
      <w:szCs w:val="26"/>
    </w:rPr>
  </w:style>
  <w:style w:type="paragraph" w:styleId="berschrift3">
    <w:name w:val="heading 3"/>
    <w:basedOn w:val="Standard"/>
    <w:next w:val="Standard"/>
    <w:link w:val="berschrift3Zchn"/>
    <w:uiPriority w:val="9"/>
    <w:unhideWhenUsed/>
    <w:rsid w:val="00AB16C6"/>
    <w:pPr>
      <w:keepNext/>
      <w:keepLines/>
      <w:widowControl w:val="0"/>
      <w:suppressAutoHyphens/>
      <w:autoSpaceDN w:val="0"/>
      <w:spacing w:before="40"/>
      <w:textAlignment w:val="baseline"/>
      <w:outlineLvl w:val="2"/>
    </w:pPr>
    <w:rPr>
      <w:rFonts w:asciiTheme="majorHAnsi" w:eastAsiaTheme="majorEastAsia" w:hAnsiTheme="majorHAnsi" w:cstheme="majorBidi"/>
      <w:color w:val="1F4D78" w:themeColor="accent1" w:themeShade="7F"/>
      <w:kern w:val="3"/>
    </w:rPr>
  </w:style>
  <w:style w:type="paragraph" w:styleId="berschrift4">
    <w:name w:val="heading 4"/>
    <w:basedOn w:val="Standard"/>
    <w:next w:val="Standard"/>
    <w:link w:val="berschrift4Zchn"/>
    <w:uiPriority w:val="9"/>
    <w:unhideWhenUsed/>
    <w:rsid w:val="00145DB4"/>
    <w:pPr>
      <w:keepNext/>
      <w:keepLines/>
      <w:widowControl w:val="0"/>
      <w:suppressAutoHyphens/>
      <w:autoSpaceDN w:val="0"/>
      <w:spacing w:before="40"/>
      <w:textAlignment w:val="baseline"/>
      <w:outlineLvl w:val="3"/>
    </w:pPr>
    <w:rPr>
      <w:rFonts w:ascii="Verdana" w:eastAsiaTheme="majorEastAsia" w:hAnsi="Verdana" w:cstheme="majorBidi"/>
      <w:i/>
      <w:iCs/>
      <w:color w:val="2E74B5" w:themeColor="accent1" w:themeShade="BF"/>
      <w:kern w:val="3"/>
      <w:sz w:val="28"/>
    </w:rPr>
  </w:style>
  <w:style w:type="paragraph" w:styleId="berschrift5">
    <w:name w:val="heading 5"/>
    <w:basedOn w:val="Standard"/>
    <w:next w:val="Standard"/>
    <w:link w:val="berschrift5Zchn"/>
    <w:uiPriority w:val="9"/>
    <w:unhideWhenUsed/>
    <w:rsid w:val="00C26C42"/>
    <w:pPr>
      <w:keepNext/>
      <w:keepLines/>
      <w:widowControl w:val="0"/>
      <w:suppressAutoHyphens/>
      <w:autoSpaceDN w:val="0"/>
      <w:spacing w:before="40"/>
      <w:textAlignment w:val="baseline"/>
      <w:outlineLvl w:val="4"/>
    </w:pPr>
    <w:rPr>
      <w:rFonts w:asciiTheme="majorHAnsi" w:eastAsiaTheme="majorEastAsia" w:hAnsiTheme="majorHAnsi" w:cstheme="majorBidi"/>
      <w:color w:val="2E74B5" w:themeColor="accent1" w:themeShade="BF"/>
      <w:kern w:val="3"/>
    </w:rPr>
  </w:style>
  <w:style w:type="paragraph" w:styleId="berschrift6">
    <w:name w:val="heading 6"/>
    <w:basedOn w:val="Standard"/>
    <w:next w:val="Standard"/>
    <w:link w:val="berschrift6Zchn"/>
    <w:uiPriority w:val="9"/>
    <w:unhideWhenUsed/>
    <w:qFormat/>
    <w:rsid w:val="00C26C42"/>
    <w:pPr>
      <w:keepNext/>
      <w:keepLines/>
      <w:widowControl w:val="0"/>
      <w:suppressAutoHyphens/>
      <w:autoSpaceDN w:val="0"/>
      <w:spacing w:before="40"/>
      <w:textAlignment w:val="baseline"/>
      <w:outlineLvl w:val="5"/>
    </w:pPr>
    <w:rPr>
      <w:rFonts w:asciiTheme="majorHAnsi" w:eastAsiaTheme="majorEastAsia" w:hAnsiTheme="majorHAnsi" w:cstheme="majorBidi"/>
      <w:color w:val="1F4D78" w:themeColor="accent1" w:themeShade="7F"/>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widowControl w:val="0"/>
      <w:suppressAutoHyphens/>
      <w:autoSpaceDN w:val="0"/>
      <w:spacing w:before="240" w:after="120"/>
      <w:textAlignment w:val="baseline"/>
    </w:pPr>
    <w:rPr>
      <w:rFonts w:ascii="Arial" w:eastAsia="MS Mincho" w:hAnsi="Arial" w:cs="Tahoma"/>
      <w:kern w:val="3"/>
      <w:sz w:val="28"/>
      <w:szCs w:val="28"/>
    </w:rPr>
  </w:style>
  <w:style w:type="paragraph" w:customStyle="1" w:styleId="Textbody">
    <w:name w:val="Text body"/>
    <w:basedOn w:val="Standard"/>
    <w:pPr>
      <w:widowControl w:val="0"/>
      <w:suppressAutoHyphens/>
      <w:autoSpaceDN w:val="0"/>
      <w:spacing w:after="120"/>
      <w:textAlignment w:val="baseline"/>
    </w:pPr>
    <w:rPr>
      <w:rFonts w:eastAsia="Arial Unicode MS"/>
      <w:kern w:val="3"/>
    </w:rPr>
  </w:style>
  <w:style w:type="paragraph" w:styleId="Liste">
    <w:name w:val="List"/>
    <w:basedOn w:val="Textbody"/>
    <w:rPr>
      <w:rFonts w:cs="Tahoma"/>
    </w:rPr>
  </w:style>
  <w:style w:type="paragraph" w:styleId="Beschriftung">
    <w:name w:val="caption"/>
    <w:basedOn w:val="Standard"/>
    <w:pPr>
      <w:widowControl w:val="0"/>
      <w:suppressLineNumbers/>
      <w:suppressAutoHyphens/>
      <w:autoSpaceDN w:val="0"/>
      <w:spacing w:before="120" w:after="120"/>
      <w:textAlignment w:val="baseline"/>
    </w:pPr>
    <w:rPr>
      <w:rFonts w:eastAsia="Arial Unicode MS" w:cs="Arial"/>
      <w:i/>
      <w:iCs/>
      <w:kern w:val="3"/>
    </w:rPr>
  </w:style>
  <w:style w:type="paragraph" w:customStyle="1" w:styleId="Index">
    <w:name w:val="Index"/>
    <w:basedOn w:val="Standard"/>
    <w:pPr>
      <w:widowControl w:val="0"/>
      <w:suppressLineNumbers/>
      <w:suppressAutoHyphens/>
      <w:autoSpaceDN w:val="0"/>
      <w:textAlignment w:val="baseline"/>
    </w:pPr>
    <w:rPr>
      <w:rFonts w:eastAsia="Arial Unicode MS" w:cs="Tahoma"/>
      <w:kern w:val="3"/>
    </w:rPr>
  </w:style>
  <w:style w:type="paragraph" w:customStyle="1" w:styleId="Beschriftung1">
    <w:name w:val="Beschriftung1"/>
    <w:basedOn w:val="Standard"/>
    <w:pPr>
      <w:widowControl w:val="0"/>
      <w:suppressLineNumbers/>
      <w:suppressAutoHyphens/>
      <w:autoSpaceDN w:val="0"/>
      <w:spacing w:before="120" w:after="120"/>
      <w:textAlignment w:val="baseline"/>
    </w:pPr>
    <w:rPr>
      <w:rFonts w:eastAsia="Arial Unicode MS" w:cs="Tahoma"/>
      <w:i/>
      <w:iCs/>
      <w:kern w:val="3"/>
    </w:rPr>
  </w:style>
  <w:style w:type="paragraph" w:styleId="Kopfzeile">
    <w:name w:val="header"/>
    <w:basedOn w:val="Standard"/>
    <w:pPr>
      <w:widowControl w:val="0"/>
      <w:suppressLineNumbers/>
      <w:tabs>
        <w:tab w:val="center" w:pos="4818"/>
        <w:tab w:val="right" w:pos="9637"/>
      </w:tabs>
      <w:suppressAutoHyphens/>
      <w:autoSpaceDN w:val="0"/>
      <w:textAlignment w:val="baseline"/>
    </w:pPr>
    <w:rPr>
      <w:rFonts w:eastAsia="Arial Unicode MS"/>
      <w:kern w:val="3"/>
    </w:rPr>
  </w:style>
  <w:style w:type="paragraph" w:customStyle="1" w:styleId="Footerright">
    <w:name w:val="Footer right"/>
    <w:basedOn w:val="Standard"/>
    <w:pPr>
      <w:widowControl w:val="0"/>
      <w:suppressLineNumbers/>
      <w:tabs>
        <w:tab w:val="center" w:pos="4818"/>
        <w:tab w:val="right" w:pos="9637"/>
      </w:tabs>
      <w:suppressAutoHyphens/>
      <w:autoSpaceDN w:val="0"/>
      <w:textAlignment w:val="baseline"/>
    </w:pPr>
    <w:rPr>
      <w:rFonts w:eastAsia="Arial Unicode MS"/>
      <w:kern w:val="3"/>
    </w:rPr>
  </w:style>
  <w:style w:type="paragraph" w:styleId="Titel">
    <w:name w:val="Title"/>
    <w:basedOn w:val="Standard"/>
    <w:next w:val="Untertitel"/>
    <w:pPr>
      <w:widowControl w:val="0"/>
      <w:suppressAutoHyphens/>
      <w:autoSpaceDN w:val="0"/>
      <w:spacing w:after="170"/>
      <w:textAlignment w:val="baseline"/>
    </w:pPr>
    <w:rPr>
      <w:rFonts w:ascii="Arial Black" w:eastAsia="Arial Unicode MS" w:hAnsi="Arial Black"/>
      <w:b/>
      <w:bCs/>
      <w:kern w:val="3"/>
      <w:sz w:val="36"/>
      <w:szCs w:val="36"/>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widowControl w:val="0"/>
      <w:suppressAutoHyphens/>
      <w:autoSpaceDN w:val="0"/>
      <w:spacing w:before="227" w:after="57" w:line="440" w:lineRule="exact"/>
      <w:textAlignment w:val="baseline"/>
    </w:pPr>
    <w:rPr>
      <w:rFonts w:ascii="Arial Black" w:eastAsia="Times" w:hAnsi="Arial Black" w:cs="Arial"/>
      <w:bCs/>
      <w:color w:val="000000"/>
      <w:kern w:val="3"/>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widowControl w:val="0"/>
      <w:suppressLineNumbers/>
      <w:suppressAutoHyphens/>
      <w:autoSpaceDN w:val="0"/>
      <w:ind w:left="283" w:hanging="283"/>
      <w:textAlignment w:val="baseline"/>
    </w:pPr>
    <w:rPr>
      <w:rFonts w:eastAsia="Arial Unicode MS"/>
      <w:kern w:val="3"/>
      <w:sz w:val="20"/>
      <w:szCs w:val="20"/>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widowControl w:val="0"/>
      <w:suppressLineNumbers/>
      <w:tabs>
        <w:tab w:val="center" w:pos="4818"/>
        <w:tab w:val="right" w:pos="9637"/>
      </w:tabs>
      <w:suppressAutoHyphens/>
      <w:autoSpaceDN w:val="0"/>
      <w:textAlignment w:val="baseline"/>
    </w:pPr>
    <w:rPr>
      <w:rFonts w:eastAsia="Arial Unicode MS"/>
      <w:kern w:val="3"/>
    </w:r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pPr>
      <w:widowControl w:val="0"/>
      <w:suppressAutoHyphens/>
      <w:autoSpaceDN w:val="0"/>
      <w:textAlignment w:val="baseline"/>
    </w:pPr>
    <w:rPr>
      <w:rFonts w:ascii="Tahoma" w:eastAsia="Arial Unicode MS" w:hAnsi="Tahoma" w:cs="Tahoma"/>
      <w:kern w:val="3"/>
      <w:sz w:val="16"/>
      <w:szCs w:val="16"/>
    </w:rPr>
  </w:style>
  <w:style w:type="paragraph" w:customStyle="1" w:styleId="Text">
    <w:name w:val="Text"/>
    <w:basedOn w:val="body"/>
    <w:qFormat/>
    <w:rsid w:val="006173F8"/>
    <w:pPr>
      <w:spacing w:after="240"/>
    </w:pPr>
    <w:rPr>
      <w:rFonts w:ascii="Verdana" w:hAnsi="Verdana"/>
    </w:rPr>
  </w:style>
  <w:style w:type="paragraph" w:customStyle="1" w:styleId="berschriftklein">
    <w:name w:val="Überschrift klein"/>
    <w:basedOn w:val="Untertitelberschrift"/>
    <w:qFormat/>
    <w:rsid w:val="006173F8"/>
    <w:pPr>
      <w:spacing w:before="240" w:after="120"/>
    </w:pPr>
    <w:rPr>
      <w:rFonts w:ascii="Verdana" w:hAnsi="Verdana"/>
      <w:b/>
      <w:sz w:val="22"/>
    </w:rPr>
  </w:style>
  <w:style w:type="paragraph" w:styleId="StandardWeb">
    <w:name w:val="Normal (Web)"/>
    <w:basedOn w:val="Standard"/>
    <w:uiPriority w:val="99"/>
    <w:pPr>
      <w:autoSpaceDN w:val="0"/>
      <w:spacing w:before="100" w:after="100"/>
      <w:textAlignment w:val="baseline"/>
    </w:pPr>
    <w:rPr>
      <w:rFonts w:eastAsia="Arial Unicode MS" w:cs="Calibri"/>
      <w:kern w:val="3"/>
    </w:rPr>
  </w:style>
  <w:style w:type="paragraph" w:styleId="Kommentartext">
    <w:name w:val="annotation text"/>
    <w:basedOn w:val="Standard"/>
    <w:pPr>
      <w:widowControl w:val="0"/>
      <w:suppressAutoHyphens/>
      <w:autoSpaceDN w:val="0"/>
      <w:textAlignment w:val="baseline"/>
    </w:pPr>
    <w:rPr>
      <w:rFonts w:eastAsia="Arial Unicode MS"/>
      <w:kern w:val="3"/>
      <w:sz w:val="20"/>
      <w:szCs w:val="20"/>
    </w:rPr>
  </w:style>
  <w:style w:type="paragraph" w:styleId="Kommentarthema">
    <w:name w:val="annotation subject"/>
    <w:basedOn w:val="Kommentartext"/>
    <w:rPr>
      <w:b/>
      <w:bCs/>
    </w:rPr>
  </w:style>
  <w:style w:type="paragraph" w:customStyle="1" w:styleId="text0">
    <w:name w:val="text"/>
    <w:basedOn w:val="Standard"/>
    <w:pPr>
      <w:autoSpaceDN w:val="0"/>
      <w:spacing w:before="100" w:after="100"/>
      <w:textAlignment w:val="baseline"/>
    </w:pPr>
    <w:rPr>
      <w:rFonts w:eastAsia="Arial Unicode MS" w:cs="Calibri"/>
      <w:kern w:val="3"/>
    </w:r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uiPriority w:val="33"/>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character" w:customStyle="1" w:styleId="berschrift2Zchn">
    <w:name w:val="Überschrift 2 Zchn"/>
    <w:basedOn w:val="Absatz-Standardschriftart"/>
    <w:link w:val="berschrift2"/>
    <w:uiPriority w:val="9"/>
    <w:rsid w:val="00AB16C6"/>
    <w:rPr>
      <w:rFonts w:asciiTheme="majorHAnsi" w:eastAsiaTheme="majorEastAsia" w:hAnsiTheme="majorHAnsi" w:cstheme="majorBidi"/>
      <w:color w:val="2E74B5" w:themeColor="accent1" w:themeShade="BF"/>
      <w:sz w:val="26"/>
      <w:szCs w:val="26"/>
    </w:rPr>
  </w:style>
  <w:style w:type="paragraph" w:styleId="KeinLeerraum">
    <w:name w:val="No Spacing"/>
    <w:uiPriority w:val="1"/>
    <w:rsid w:val="00AB16C6"/>
    <w:pPr>
      <w:suppressAutoHyphens/>
    </w:pPr>
    <w:rPr>
      <w:rFonts w:eastAsia="Arial Unicode MS"/>
      <w:sz w:val="24"/>
      <w:szCs w:val="24"/>
    </w:rPr>
  </w:style>
  <w:style w:type="character" w:customStyle="1" w:styleId="berschrift3Zchn">
    <w:name w:val="Überschrift 3 Zchn"/>
    <w:basedOn w:val="Absatz-Standardschriftart"/>
    <w:link w:val="berschrift3"/>
    <w:uiPriority w:val="9"/>
    <w:rsid w:val="00AB16C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45DB4"/>
    <w:rPr>
      <w:rFonts w:ascii="Verdana" w:eastAsiaTheme="majorEastAsia" w:hAnsi="Verdana" w:cstheme="majorBidi"/>
      <w:i/>
      <w:iCs/>
      <w:color w:val="2E74B5" w:themeColor="accent1" w:themeShade="BF"/>
      <w:sz w:val="28"/>
      <w:szCs w:val="24"/>
    </w:rPr>
  </w:style>
  <w:style w:type="character" w:styleId="SchwacheHervorhebung">
    <w:name w:val="Subtle Emphasis"/>
    <w:basedOn w:val="Absatz-Standardschriftart"/>
    <w:uiPriority w:val="19"/>
    <w:rsid w:val="00C26C42"/>
    <w:rPr>
      <w:i/>
      <w:iCs/>
      <w:color w:val="404040" w:themeColor="text1" w:themeTint="BF"/>
    </w:rPr>
  </w:style>
  <w:style w:type="character" w:customStyle="1" w:styleId="berschrift5Zchn">
    <w:name w:val="Überschrift 5 Zchn"/>
    <w:basedOn w:val="Absatz-Standardschriftart"/>
    <w:link w:val="berschrift5"/>
    <w:uiPriority w:val="9"/>
    <w:rsid w:val="00C26C42"/>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C26C42"/>
    <w:rPr>
      <w:rFonts w:asciiTheme="majorHAnsi" w:eastAsiaTheme="majorEastAsia" w:hAnsiTheme="majorHAnsi" w:cstheme="majorBidi"/>
      <w:color w:val="1F4D78" w:themeColor="accent1" w:themeShade="7F"/>
      <w:sz w:val="24"/>
      <w:szCs w:val="24"/>
    </w:rPr>
  </w:style>
  <w:style w:type="character" w:styleId="Fett">
    <w:name w:val="Strong"/>
    <w:uiPriority w:val="22"/>
    <w:qFormat/>
    <w:rsid w:val="00D319CD"/>
    <w:rPr>
      <w:b/>
      <w:bCs/>
    </w:rPr>
  </w:style>
  <w:style w:type="paragraph" w:customStyle="1" w:styleId="berschrift21">
    <w:name w:val="Überschrift 21"/>
    <w:basedOn w:val="Standard1"/>
    <w:next w:val="Standard1"/>
    <w:rsid w:val="006173F8"/>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6173F8"/>
    <w:pPr>
      <w:suppressAutoHyphens/>
    </w:pPr>
    <w:rPr>
      <w:rFonts w:eastAsia="Arial Unicode MS"/>
      <w:sz w:val="24"/>
      <w:szCs w:val="24"/>
    </w:rPr>
  </w:style>
  <w:style w:type="paragraph" w:customStyle="1" w:styleId="Titel1">
    <w:name w:val="Titel1"/>
    <w:basedOn w:val="Standard1"/>
    <w:next w:val="Standard"/>
    <w:rsid w:val="006173F8"/>
    <w:pPr>
      <w:spacing w:after="170"/>
    </w:pPr>
    <w:rPr>
      <w:rFonts w:ascii="Arial Black" w:hAnsi="Arial Black"/>
      <w:b/>
      <w:bCs/>
      <w:sz w:val="36"/>
      <w:szCs w:val="36"/>
    </w:rPr>
  </w:style>
  <w:style w:type="character" w:styleId="BesuchterHyperlink">
    <w:name w:val="FollowedHyperlink"/>
    <w:basedOn w:val="Absatz-Standardschriftart"/>
    <w:uiPriority w:val="99"/>
    <w:semiHidden/>
    <w:unhideWhenUsed/>
    <w:rsid w:val="0013568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135684"/>
    <w:rPr>
      <w:color w:val="605E5C"/>
      <w:shd w:val="clear" w:color="auto" w:fill="E1DFDD"/>
    </w:rPr>
  </w:style>
  <w:style w:type="paragraph" w:styleId="berarbeitung">
    <w:name w:val="Revision"/>
    <w:hidden/>
    <w:uiPriority w:val="99"/>
    <w:semiHidden/>
    <w:rsid w:val="00605441"/>
    <w:pPr>
      <w:widowControl/>
      <w:autoSpaceDN/>
      <w:textAlignment w:val="auto"/>
    </w:pPr>
    <w:rPr>
      <w:rFonts w:eastAsia="Arial Unicode MS"/>
      <w:sz w:val="24"/>
      <w:szCs w:val="24"/>
    </w:rPr>
  </w:style>
  <w:style w:type="character" w:styleId="HTMLBeispiel">
    <w:name w:val="HTML Sample"/>
    <w:basedOn w:val="Absatz-Standardschriftart"/>
    <w:uiPriority w:val="99"/>
    <w:semiHidden/>
    <w:unhideWhenUsed/>
    <w:rsid w:val="00605441"/>
    <w:rPr>
      <w:rFonts w:ascii="Courier New" w:eastAsia="Times New Roman" w:hAnsi="Courier New" w:cs="Courier New"/>
    </w:rPr>
  </w:style>
  <w:style w:type="character" w:customStyle="1" w:styleId="e-mailformatvorlage15">
    <w:name w:val="e-mailformatvorlage15"/>
    <w:basedOn w:val="Absatz-Standardschriftart"/>
    <w:semiHidden/>
    <w:rsid w:val="00627B5B"/>
    <w:rPr>
      <w:rFonts w:ascii="Calibri" w:hAnsi="Calibri" w:cs="Calibri" w:hint="default"/>
      <w:b w:val="0"/>
      <w:bCs w:val="0"/>
      <w:i w:val="0"/>
      <w:iCs w:val="0"/>
      <w:color w:val="auto"/>
      <w:spacing w:val="0"/>
    </w:rPr>
  </w:style>
  <w:style w:type="character" w:customStyle="1" w:styleId="UnresolvedMention">
    <w:name w:val="Unresolved Mention"/>
    <w:basedOn w:val="Absatz-Standardschriftart"/>
    <w:uiPriority w:val="99"/>
    <w:semiHidden/>
    <w:unhideWhenUsed/>
    <w:rsid w:val="00EE1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271">
      <w:bodyDiv w:val="1"/>
      <w:marLeft w:val="0"/>
      <w:marRight w:val="0"/>
      <w:marTop w:val="0"/>
      <w:marBottom w:val="0"/>
      <w:divBdr>
        <w:top w:val="none" w:sz="0" w:space="0" w:color="auto"/>
        <w:left w:val="none" w:sz="0" w:space="0" w:color="auto"/>
        <w:bottom w:val="none" w:sz="0" w:space="0" w:color="auto"/>
        <w:right w:val="none" w:sz="0" w:space="0" w:color="auto"/>
      </w:divBdr>
    </w:div>
    <w:div w:id="96298251">
      <w:bodyDiv w:val="1"/>
      <w:marLeft w:val="0"/>
      <w:marRight w:val="0"/>
      <w:marTop w:val="0"/>
      <w:marBottom w:val="0"/>
      <w:divBdr>
        <w:top w:val="none" w:sz="0" w:space="0" w:color="auto"/>
        <w:left w:val="none" w:sz="0" w:space="0" w:color="auto"/>
        <w:bottom w:val="none" w:sz="0" w:space="0" w:color="auto"/>
        <w:right w:val="none" w:sz="0" w:space="0" w:color="auto"/>
      </w:divBdr>
    </w:div>
    <w:div w:id="163715039">
      <w:bodyDiv w:val="1"/>
      <w:marLeft w:val="0"/>
      <w:marRight w:val="0"/>
      <w:marTop w:val="0"/>
      <w:marBottom w:val="0"/>
      <w:divBdr>
        <w:top w:val="none" w:sz="0" w:space="0" w:color="auto"/>
        <w:left w:val="none" w:sz="0" w:space="0" w:color="auto"/>
        <w:bottom w:val="none" w:sz="0" w:space="0" w:color="auto"/>
        <w:right w:val="none" w:sz="0" w:space="0" w:color="auto"/>
      </w:divBdr>
      <w:divsChild>
        <w:div w:id="1786538982">
          <w:marLeft w:val="0"/>
          <w:marRight w:val="0"/>
          <w:marTop w:val="0"/>
          <w:marBottom w:val="0"/>
          <w:divBdr>
            <w:top w:val="none" w:sz="0" w:space="0" w:color="auto"/>
            <w:left w:val="none" w:sz="0" w:space="0" w:color="auto"/>
            <w:bottom w:val="none" w:sz="0" w:space="0" w:color="auto"/>
            <w:right w:val="none" w:sz="0" w:space="0" w:color="auto"/>
          </w:divBdr>
        </w:div>
      </w:divsChild>
    </w:div>
    <w:div w:id="198708535">
      <w:bodyDiv w:val="1"/>
      <w:marLeft w:val="0"/>
      <w:marRight w:val="0"/>
      <w:marTop w:val="0"/>
      <w:marBottom w:val="0"/>
      <w:divBdr>
        <w:top w:val="none" w:sz="0" w:space="0" w:color="auto"/>
        <w:left w:val="none" w:sz="0" w:space="0" w:color="auto"/>
        <w:bottom w:val="none" w:sz="0" w:space="0" w:color="auto"/>
        <w:right w:val="none" w:sz="0" w:space="0" w:color="auto"/>
      </w:divBdr>
    </w:div>
    <w:div w:id="345719978">
      <w:bodyDiv w:val="1"/>
      <w:marLeft w:val="0"/>
      <w:marRight w:val="0"/>
      <w:marTop w:val="0"/>
      <w:marBottom w:val="0"/>
      <w:divBdr>
        <w:top w:val="none" w:sz="0" w:space="0" w:color="auto"/>
        <w:left w:val="none" w:sz="0" w:space="0" w:color="auto"/>
        <w:bottom w:val="none" w:sz="0" w:space="0" w:color="auto"/>
        <w:right w:val="none" w:sz="0" w:space="0" w:color="auto"/>
      </w:divBdr>
    </w:div>
    <w:div w:id="684989017">
      <w:bodyDiv w:val="1"/>
      <w:marLeft w:val="0"/>
      <w:marRight w:val="0"/>
      <w:marTop w:val="0"/>
      <w:marBottom w:val="0"/>
      <w:divBdr>
        <w:top w:val="none" w:sz="0" w:space="0" w:color="auto"/>
        <w:left w:val="none" w:sz="0" w:space="0" w:color="auto"/>
        <w:bottom w:val="none" w:sz="0" w:space="0" w:color="auto"/>
        <w:right w:val="none" w:sz="0" w:space="0" w:color="auto"/>
      </w:divBdr>
    </w:div>
    <w:div w:id="823090202">
      <w:bodyDiv w:val="1"/>
      <w:marLeft w:val="0"/>
      <w:marRight w:val="0"/>
      <w:marTop w:val="0"/>
      <w:marBottom w:val="0"/>
      <w:divBdr>
        <w:top w:val="none" w:sz="0" w:space="0" w:color="auto"/>
        <w:left w:val="none" w:sz="0" w:space="0" w:color="auto"/>
        <w:bottom w:val="none" w:sz="0" w:space="0" w:color="auto"/>
        <w:right w:val="none" w:sz="0" w:space="0" w:color="auto"/>
      </w:divBdr>
    </w:div>
    <w:div w:id="960186344">
      <w:bodyDiv w:val="1"/>
      <w:marLeft w:val="0"/>
      <w:marRight w:val="0"/>
      <w:marTop w:val="0"/>
      <w:marBottom w:val="0"/>
      <w:divBdr>
        <w:top w:val="none" w:sz="0" w:space="0" w:color="auto"/>
        <w:left w:val="none" w:sz="0" w:space="0" w:color="auto"/>
        <w:bottom w:val="none" w:sz="0" w:space="0" w:color="auto"/>
        <w:right w:val="none" w:sz="0" w:space="0" w:color="auto"/>
      </w:divBdr>
    </w:div>
    <w:div w:id="1032219611">
      <w:bodyDiv w:val="1"/>
      <w:marLeft w:val="0"/>
      <w:marRight w:val="0"/>
      <w:marTop w:val="0"/>
      <w:marBottom w:val="0"/>
      <w:divBdr>
        <w:top w:val="none" w:sz="0" w:space="0" w:color="auto"/>
        <w:left w:val="none" w:sz="0" w:space="0" w:color="auto"/>
        <w:bottom w:val="none" w:sz="0" w:space="0" w:color="auto"/>
        <w:right w:val="none" w:sz="0" w:space="0" w:color="auto"/>
      </w:divBdr>
    </w:div>
    <w:div w:id="1066730491">
      <w:bodyDiv w:val="1"/>
      <w:marLeft w:val="0"/>
      <w:marRight w:val="0"/>
      <w:marTop w:val="0"/>
      <w:marBottom w:val="0"/>
      <w:divBdr>
        <w:top w:val="none" w:sz="0" w:space="0" w:color="auto"/>
        <w:left w:val="none" w:sz="0" w:space="0" w:color="auto"/>
        <w:bottom w:val="none" w:sz="0" w:space="0" w:color="auto"/>
        <w:right w:val="none" w:sz="0" w:space="0" w:color="auto"/>
      </w:divBdr>
    </w:div>
    <w:div w:id="1244223638">
      <w:bodyDiv w:val="1"/>
      <w:marLeft w:val="0"/>
      <w:marRight w:val="0"/>
      <w:marTop w:val="0"/>
      <w:marBottom w:val="0"/>
      <w:divBdr>
        <w:top w:val="none" w:sz="0" w:space="0" w:color="auto"/>
        <w:left w:val="none" w:sz="0" w:space="0" w:color="auto"/>
        <w:bottom w:val="none" w:sz="0" w:space="0" w:color="auto"/>
        <w:right w:val="none" w:sz="0" w:space="0" w:color="auto"/>
      </w:divBdr>
    </w:div>
    <w:div w:id="1460106931">
      <w:bodyDiv w:val="1"/>
      <w:marLeft w:val="0"/>
      <w:marRight w:val="0"/>
      <w:marTop w:val="0"/>
      <w:marBottom w:val="0"/>
      <w:divBdr>
        <w:top w:val="none" w:sz="0" w:space="0" w:color="auto"/>
        <w:left w:val="none" w:sz="0" w:space="0" w:color="auto"/>
        <w:bottom w:val="none" w:sz="0" w:space="0" w:color="auto"/>
        <w:right w:val="none" w:sz="0" w:space="0" w:color="auto"/>
      </w:divBdr>
    </w:div>
    <w:div w:id="1585265555">
      <w:bodyDiv w:val="1"/>
      <w:marLeft w:val="0"/>
      <w:marRight w:val="0"/>
      <w:marTop w:val="0"/>
      <w:marBottom w:val="0"/>
      <w:divBdr>
        <w:top w:val="none" w:sz="0" w:space="0" w:color="auto"/>
        <w:left w:val="none" w:sz="0" w:space="0" w:color="auto"/>
        <w:bottom w:val="none" w:sz="0" w:space="0" w:color="auto"/>
        <w:right w:val="none" w:sz="0" w:space="0" w:color="auto"/>
      </w:divBdr>
    </w:div>
    <w:div w:id="1672176946">
      <w:bodyDiv w:val="1"/>
      <w:marLeft w:val="0"/>
      <w:marRight w:val="0"/>
      <w:marTop w:val="0"/>
      <w:marBottom w:val="0"/>
      <w:divBdr>
        <w:top w:val="none" w:sz="0" w:space="0" w:color="auto"/>
        <w:left w:val="none" w:sz="0" w:space="0" w:color="auto"/>
        <w:bottom w:val="none" w:sz="0" w:space="0" w:color="auto"/>
        <w:right w:val="none" w:sz="0" w:space="0" w:color="auto"/>
      </w:divBdr>
    </w:div>
    <w:div w:id="1902136549">
      <w:bodyDiv w:val="1"/>
      <w:marLeft w:val="0"/>
      <w:marRight w:val="0"/>
      <w:marTop w:val="0"/>
      <w:marBottom w:val="0"/>
      <w:divBdr>
        <w:top w:val="none" w:sz="0" w:space="0" w:color="auto"/>
        <w:left w:val="none" w:sz="0" w:space="0" w:color="auto"/>
        <w:bottom w:val="none" w:sz="0" w:space="0" w:color="auto"/>
        <w:right w:val="none" w:sz="0" w:space="0" w:color="auto"/>
      </w:divBdr>
    </w:div>
    <w:div w:id="1961453530">
      <w:bodyDiv w:val="1"/>
      <w:marLeft w:val="0"/>
      <w:marRight w:val="0"/>
      <w:marTop w:val="0"/>
      <w:marBottom w:val="0"/>
      <w:divBdr>
        <w:top w:val="none" w:sz="0" w:space="0" w:color="auto"/>
        <w:left w:val="none" w:sz="0" w:space="0" w:color="auto"/>
        <w:bottom w:val="none" w:sz="0" w:space="0" w:color="auto"/>
        <w:right w:val="none" w:sz="0" w:space="0" w:color="auto"/>
      </w:divBdr>
      <w:divsChild>
        <w:div w:id="1575747737">
          <w:marLeft w:val="0"/>
          <w:marRight w:val="0"/>
          <w:marTop w:val="0"/>
          <w:marBottom w:val="0"/>
          <w:divBdr>
            <w:top w:val="none" w:sz="0" w:space="0" w:color="auto"/>
            <w:left w:val="none" w:sz="0" w:space="0" w:color="auto"/>
            <w:bottom w:val="none" w:sz="0" w:space="0" w:color="auto"/>
            <w:right w:val="none" w:sz="0" w:space="0" w:color="auto"/>
          </w:divBdr>
        </w:div>
      </w:divsChild>
    </w:div>
    <w:div w:id="2109544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sinessvillag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gressfactor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Waschzettel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88CA5-6991-4EDB-84F5-EB4E26F3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Waschzettel_2020</Template>
  <TotalTime>0</TotalTime>
  <Pages>3</Pages>
  <Words>462</Words>
  <Characters>2913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BusinessVillage GmbH</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20</cp:revision>
  <cp:lastPrinted>2020-07-20T13:52:00Z</cp:lastPrinted>
  <dcterms:created xsi:type="dcterms:W3CDTF">2020-07-21T07:45:00Z</dcterms:created>
  <dcterms:modified xsi:type="dcterms:W3CDTF">2020-10-08T09:34:00Z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