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E8C002" w14:textId="1A51C4F4" w:rsidR="00BE3FE1" w:rsidRPr="00252B6D" w:rsidRDefault="00196DBB" w:rsidP="00A07175">
      <w:pPr>
        <w:pStyle w:val="Text"/>
        <w:rPr>
          <w:lang w:val="en-US"/>
        </w:rPr>
      </w:pPr>
      <w:r>
        <w:rPr>
          <w:noProof/>
        </w:rPr>
        <w:drawing>
          <wp:anchor distT="0" distB="0" distL="114300" distR="114300" simplePos="0" relativeHeight="251658240" behindDoc="1" locked="0" layoutInCell="1" allowOverlap="1" wp14:anchorId="4DFD8D19" wp14:editId="7659B02E">
            <wp:simplePos x="0" y="0"/>
            <wp:positionH relativeFrom="column">
              <wp:posOffset>-1212850</wp:posOffset>
            </wp:positionH>
            <wp:positionV relativeFrom="paragraph">
              <wp:posOffset>24765</wp:posOffset>
            </wp:positionV>
            <wp:extent cx="1779270" cy="2670810"/>
            <wp:effectExtent l="0" t="0" r="0" b="0"/>
            <wp:wrapTight wrapText="bothSides">
              <wp:wrapPolygon edited="0">
                <wp:start x="0" y="0"/>
                <wp:lineTo x="0" y="21415"/>
                <wp:lineTo x="21276" y="21415"/>
                <wp:lineTo x="21276" y="0"/>
                <wp:lineTo x="0" y="0"/>
              </wp:wrapPolygon>
            </wp:wrapTight>
            <wp:docPr id="2" name="Grafik 2" descr="http://www.businessvillage.de/pix/cover/eb-1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3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9270" cy="2670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548763" w14:textId="41B6B8E6" w:rsidR="00D83923" w:rsidRPr="00D83923" w:rsidRDefault="00D83923" w:rsidP="00D83923">
      <w:pPr>
        <w:pStyle w:val="Text"/>
      </w:pPr>
      <w:r w:rsidRPr="00D83923">
        <w:t>P</w:t>
      </w:r>
      <w:r>
        <w:t>ETER</w:t>
      </w:r>
      <w:r w:rsidRPr="00D83923">
        <w:t xml:space="preserve"> B</w:t>
      </w:r>
      <w:r>
        <w:t>AUMGARTNER</w:t>
      </w:r>
      <w:r w:rsidRPr="00D83923">
        <w:t xml:space="preserve"> </w:t>
      </w:r>
    </w:p>
    <w:p w14:paraId="0249A835" w14:textId="171DB05D" w:rsidR="00A974D6" w:rsidRDefault="00A11D3B" w:rsidP="00F558C7">
      <w:pPr>
        <w:pStyle w:val="Text"/>
        <w:rPr>
          <w:rStyle w:val="Buchtitel"/>
        </w:rPr>
      </w:pPr>
      <w:r>
        <w:t>EVA</w:t>
      </w:r>
      <w:bookmarkStart w:id="0" w:name="_GoBack"/>
      <w:bookmarkEnd w:id="0"/>
      <w:r w:rsidR="00F558C7">
        <w:t xml:space="preserve"> SHATA-AICHNER</w:t>
      </w:r>
      <w:r w:rsidR="00B91BB6">
        <w:rPr>
          <w:rStyle w:val="Buchtitel"/>
        </w:rPr>
        <w:br/>
      </w:r>
      <w:r w:rsidR="00F558C7">
        <w:rPr>
          <w:rStyle w:val="Buchtitel"/>
        </w:rPr>
        <w:t>REDE</w:t>
      </w:r>
    </w:p>
    <w:p w14:paraId="10314B75" w14:textId="01CD6635" w:rsidR="00C33BA7" w:rsidRPr="00C33BA7" w:rsidRDefault="00F558C7" w:rsidP="00581F54">
      <w:pPr>
        <w:pStyle w:val="Text"/>
        <w:rPr>
          <w:b/>
          <w:lang w:eastAsia="en-US"/>
        </w:rPr>
      </w:pPr>
      <w:r>
        <w:rPr>
          <w:color w:val="7F7F7F"/>
          <w:sz w:val="21"/>
          <w:szCs w:val="21"/>
        </w:rPr>
        <w:t>Vorträge, die berühren, begeistern und bewegen</w:t>
      </w:r>
    </w:p>
    <w:p w14:paraId="3D3A896C" w14:textId="636407BA" w:rsidR="00196DBB" w:rsidRDefault="00BE3FE1" w:rsidP="00041E66">
      <w:pPr>
        <w:pStyle w:val="body"/>
      </w:pPr>
      <w:r>
        <w:rPr>
          <w:rStyle w:val="Fett"/>
          <w:rFonts w:cs="Arial"/>
          <w:bCs w:val="0"/>
          <w:szCs w:val="20"/>
        </w:rPr>
        <w:br/>
      </w:r>
      <w:r>
        <w:rPr>
          <w:rStyle w:val="Fett"/>
          <w:rFonts w:cs="Arial"/>
          <w:b w:val="0"/>
          <w:bCs w:val="0"/>
          <w:color w:val="000000"/>
          <w:szCs w:val="20"/>
        </w:rPr>
        <w:t xml:space="preserve">1. Auflage </w:t>
      </w:r>
      <w:proofErr w:type="spellStart"/>
      <w:r>
        <w:rPr>
          <w:rStyle w:val="Fett"/>
          <w:rFonts w:cs="Arial"/>
          <w:b w:val="0"/>
          <w:bCs w:val="0"/>
          <w:color w:val="000000"/>
          <w:szCs w:val="20"/>
        </w:rPr>
        <w:t>BusinessVillage</w:t>
      </w:r>
      <w:proofErr w:type="spellEnd"/>
      <w:r>
        <w:rPr>
          <w:rStyle w:val="Fett"/>
          <w:rFonts w:cs="Arial"/>
          <w:b w:val="0"/>
          <w:bCs w:val="0"/>
          <w:color w:val="000000"/>
          <w:szCs w:val="20"/>
        </w:rPr>
        <w:t xml:space="preserve"> 201</w:t>
      </w:r>
      <w:r w:rsidR="00041E66">
        <w:rPr>
          <w:rStyle w:val="Fett"/>
          <w:rFonts w:cs="Arial"/>
          <w:b w:val="0"/>
          <w:bCs w:val="0"/>
          <w:color w:val="000000"/>
          <w:szCs w:val="20"/>
        </w:rPr>
        <w:t>7</w:t>
      </w:r>
      <w:r w:rsidR="00CF2650" w:rsidDel="00CF2650">
        <w:t xml:space="preserve"> </w:t>
      </w:r>
      <w:r>
        <w:rPr>
          <w:rStyle w:val="Fett"/>
          <w:rFonts w:cs="Arial"/>
          <w:b w:val="0"/>
          <w:bCs w:val="0"/>
          <w:color w:val="000000"/>
          <w:szCs w:val="20"/>
        </w:rPr>
        <w:br/>
      </w:r>
      <w:r w:rsidR="00196DBB">
        <w:rPr>
          <w:rStyle w:val="Fett"/>
          <w:rFonts w:cs="Arial"/>
          <w:b w:val="0"/>
          <w:bCs w:val="0"/>
          <w:color w:val="000000"/>
          <w:szCs w:val="20"/>
        </w:rPr>
        <w:t>200</w:t>
      </w:r>
      <w:r>
        <w:rPr>
          <w:rStyle w:val="Fett"/>
          <w:rFonts w:cs="Arial"/>
          <w:b w:val="0"/>
          <w:bCs w:val="0"/>
          <w:color w:val="000000"/>
          <w:szCs w:val="20"/>
        </w:rPr>
        <w:t xml:space="preserve"> Seiten</w:t>
      </w:r>
      <w:r>
        <w:rPr>
          <w:rStyle w:val="Fett"/>
          <w:rFonts w:cs="Arial"/>
          <w:b w:val="0"/>
          <w:bCs w:val="0"/>
          <w:color w:val="000000"/>
          <w:szCs w:val="20"/>
        </w:rPr>
        <w:br/>
      </w:r>
      <w:r>
        <w:rPr>
          <w:rFonts w:cs="Arial"/>
          <w:szCs w:val="20"/>
        </w:rPr>
        <w:t xml:space="preserve">ISBN </w:t>
      </w:r>
      <w:r w:rsidR="00196DBB">
        <w:t>978-3-86980-401-9</w:t>
      </w:r>
    </w:p>
    <w:p w14:paraId="481D07DD" w14:textId="09B6C622" w:rsidR="00A974D6" w:rsidRDefault="00C22A4D" w:rsidP="00041E66">
      <w:pPr>
        <w:pStyle w:val="body"/>
        <w:rPr>
          <w:rFonts w:cs="Arial"/>
          <w:szCs w:val="20"/>
        </w:rPr>
      </w:pPr>
      <w:r>
        <w:rPr>
          <w:rFonts w:cs="Arial"/>
          <w:szCs w:val="20"/>
        </w:rPr>
        <w:t>24,95</w:t>
      </w:r>
      <w:r w:rsidR="00BE3FE1">
        <w:rPr>
          <w:rFonts w:cs="Arial"/>
          <w:szCs w:val="20"/>
        </w:rPr>
        <w:t xml:space="preserve"> Euro</w:t>
      </w:r>
    </w:p>
    <w:p w14:paraId="1CC37BDC" w14:textId="0E495EA0" w:rsidR="00BE3FE1" w:rsidRDefault="00BE3FE1" w:rsidP="00041E66">
      <w:pPr>
        <w:pStyle w:val="body"/>
        <w:rPr>
          <w:rFonts w:cs="Arial"/>
          <w:szCs w:val="20"/>
        </w:rPr>
      </w:pPr>
      <w:r>
        <w:rPr>
          <w:rFonts w:cs="Arial"/>
          <w:szCs w:val="20"/>
        </w:rPr>
        <w:br/>
        <w:t xml:space="preserve">Pressematerialien: </w:t>
      </w:r>
      <w:hyperlink r:id="rId8" w:history="1">
        <w:r w:rsidR="00196DBB" w:rsidRPr="00CA133E">
          <w:rPr>
            <w:rStyle w:val="Hyperlink"/>
            <w:rFonts w:cs="Arial"/>
            <w:szCs w:val="20"/>
          </w:rPr>
          <w:t>http://www.businessvillage.de/presse-1035</w:t>
        </w:r>
      </w:hyperlink>
    </w:p>
    <w:p w14:paraId="0CF1BC0D" w14:textId="77777777" w:rsidR="002A10EE" w:rsidRPr="005A718A" w:rsidRDefault="002A10EE" w:rsidP="00032011">
      <w:pPr>
        <w:pStyle w:val="Text"/>
        <w:rPr>
          <w:rFonts w:cs="Arial"/>
        </w:rPr>
      </w:pPr>
    </w:p>
    <w:p w14:paraId="5F05B3F5" w14:textId="7B24525D" w:rsidR="00F558C7" w:rsidRDefault="00F558C7" w:rsidP="00F558C7">
      <w:pPr>
        <w:pStyle w:val="Text"/>
      </w:pPr>
      <w:r>
        <w:t xml:space="preserve">Für den ersten Eindruck gibt es keine zweite Chance. </w:t>
      </w:r>
      <w:r w:rsidRPr="00F767D3">
        <w:t xml:space="preserve">Das gilt </w:t>
      </w:r>
      <w:r w:rsidR="007A51F1" w:rsidRPr="00F767D3">
        <w:t xml:space="preserve">auch </w:t>
      </w:r>
      <w:r w:rsidR="005C40BF" w:rsidRPr="00F767D3">
        <w:t xml:space="preserve">für </w:t>
      </w:r>
      <w:r w:rsidR="00C022FD" w:rsidRPr="00F767D3">
        <w:t xml:space="preserve">freie Reden, </w:t>
      </w:r>
      <w:r w:rsidR="005C40BF" w:rsidRPr="00F767D3">
        <w:t>Vorträge und Präsentationen</w:t>
      </w:r>
      <w:r w:rsidRPr="00F767D3">
        <w:t xml:space="preserve">. Binnen Sekunden </w:t>
      </w:r>
      <w:r w:rsidR="005C40BF" w:rsidRPr="00F767D3">
        <w:t>beurteilt</w:t>
      </w:r>
      <w:r w:rsidRPr="00F767D3">
        <w:t xml:space="preserve"> </w:t>
      </w:r>
      <w:r w:rsidR="005C40BF" w:rsidRPr="00F767D3">
        <w:t>das Publikum</w:t>
      </w:r>
      <w:r w:rsidR="00C022FD" w:rsidRPr="00F767D3">
        <w:t>,</w:t>
      </w:r>
      <w:r w:rsidRPr="00F767D3">
        <w:t xml:space="preserve"> ob </w:t>
      </w:r>
      <w:r w:rsidR="00C022FD" w:rsidRPr="00F767D3">
        <w:t>es</w:t>
      </w:r>
      <w:r w:rsidRPr="00F767D3">
        <w:t xml:space="preserve"> gewillt </w:t>
      </w:r>
      <w:r w:rsidR="00C022FD" w:rsidRPr="00F767D3">
        <w:t>ist</w:t>
      </w:r>
      <w:r w:rsidRPr="00F767D3">
        <w:t xml:space="preserve"> </w:t>
      </w:r>
      <w:r w:rsidR="00BB209B" w:rsidRPr="00F767D3">
        <w:t>einer</w:t>
      </w:r>
      <w:r w:rsidR="00C022FD" w:rsidRPr="00F767D3">
        <w:t xml:space="preserve"> Stimme und damit </w:t>
      </w:r>
      <w:r w:rsidR="00D03345" w:rsidRPr="00F767D3">
        <w:t xml:space="preserve">ihren </w:t>
      </w:r>
      <w:r w:rsidRPr="00F767D3">
        <w:t>Argumenten zu folgen.</w:t>
      </w:r>
      <w:r w:rsidR="00A43A2B" w:rsidRPr="00F767D3">
        <w:t xml:space="preserve"> </w:t>
      </w:r>
      <w:r w:rsidR="00C022FD" w:rsidRPr="00F767D3">
        <w:t>Der</w:t>
      </w:r>
      <w:r w:rsidR="00A43A2B" w:rsidRPr="00F767D3">
        <w:t xml:space="preserve"> Auftritt ist das optische Erscheinungsbild.</w:t>
      </w:r>
      <w:r w:rsidR="00A43A2B">
        <w:t xml:space="preserve"> Die Stimme ist di</w:t>
      </w:r>
      <w:r w:rsidR="00C022FD">
        <w:t>e akustische Visitenkarte. B</w:t>
      </w:r>
      <w:r w:rsidR="00A43A2B">
        <w:t>eides lässt sich trainieren und perfektionieren</w:t>
      </w:r>
      <w:r>
        <w:t>.</w:t>
      </w:r>
    </w:p>
    <w:p w14:paraId="160F80B1" w14:textId="77777777" w:rsidR="00F35C77" w:rsidRDefault="00F35C77" w:rsidP="00F558C7">
      <w:pPr>
        <w:pStyle w:val="Text"/>
      </w:pPr>
    </w:p>
    <w:p w14:paraId="61370033" w14:textId="6B9DED49" w:rsidR="00F35C77" w:rsidRDefault="00F35C77" w:rsidP="00F35C77">
      <w:pPr>
        <w:pStyle w:val="Text"/>
        <w:rPr>
          <w:lang w:eastAsia="ja-JP"/>
        </w:rPr>
      </w:pPr>
      <w:r w:rsidRPr="0095358F">
        <w:rPr>
          <w:lang w:eastAsia="ja-JP"/>
        </w:rPr>
        <w:t xml:space="preserve">Wie </w:t>
      </w:r>
      <w:r w:rsidR="00C6697B">
        <w:rPr>
          <w:lang w:eastAsia="ja-JP"/>
        </w:rPr>
        <w:t>sprechen Menschen</w:t>
      </w:r>
      <w:r w:rsidRPr="0095358F">
        <w:rPr>
          <w:lang w:eastAsia="ja-JP"/>
        </w:rPr>
        <w:t xml:space="preserve"> sicher und mit hoher Qualität?</w:t>
      </w:r>
      <w:r>
        <w:rPr>
          <w:lang w:eastAsia="ja-JP"/>
        </w:rPr>
        <w:t xml:space="preserve"> </w:t>
      </w:r>
      <w:r w:rsidRPr="0095358F">
        <w:rPr>
          <w:lang w:eastAsia="ja-JP"/>
        </w:rPr>
        <w:t xml:space="preserve">Wie </w:t>
      </w:r>
      <w:r w:rsidR="00BB209B">
        <w:rPr>
          <w:lang w:eastAsia="ja-JP"/>
        </w:rPr>
        <w:t>baut</w:t>
      </w:r>
      <w:r w:rsidR="00C022FD">
        <w:rPr>
          <w:lang w:eastAsia="ja-JP"/>
        </w:rPr>
        <w:t xml:space="preserve"> </w:t>
      </w:r>
      <w:r w:rsidR="00BB209B">
        <w:rPr>
          <w:lang w:eastAsia="ja-JP"/>
        </w:rPr>
        <w:t>man</w:t>
      </w:r>
      <w:r w:rsidRPr="0095358F">
        <w:rPr>
          <w:lang w:eastAsia="ja-JP"/>
        </w:rPr>
        <w:t xml:space="preserve"> Vorträge und Reden perfekt auf</w:t>
      </w:r>
      <w:r w:rsidRPr="0095358F">
        <w:t>?</w:t>
      </w:r>
      <w:r>
        <w:t xml:space="preserve"> </w:t>
      </w:r>
      <w:r w:rsidRPr="0095358F">
        <w:rPr>
          <w:lang w:eastAsia="ja-JP"/>
        </w:rPr>
        <w:t>W</w:t>
      </w:r>
      <w:r w:rsidR="00C022FD">
        <w:rPr>
          <w:lang w:eastAsia="ja-JP"/>
        </w:rPr>
        <w:t xml:space="preserve">ie faszinieren und überzeugen </w:t>
      </w:r>
      <w:r w:rsidR="00BB209B">
        <w:rPr>
          <w:lang w:eastAsia="ja-JP"/>
        </w:rPr>
        <w:t>Vortragende</w:t>
      </w:r>
      <w:r>
        <w:rPr>
          <w:lang w:eastAsia="ja-JP"/>
        </w:rPr>
        <w:t xml:space="preserve"> </w:t>
      </w:r>
      <w:r w:rsidRPr="0095358F">
        <w:rPr>
          <w:lang w:eastAsia="ja-JP"/>
        </w:rPr>
        <w:t>inhaltlich?</w:t>
      </w:r>
    </w:p>
    <w:p w14:paraId="67AB4B66" w14:textId="77777777" w:rsidR="00F35C77" w:rsidRDefault="00F35C77" w:rsidP="00F35C77">
      <w:pPr>
        <w:pStyle w:val="Text"/>
        <w:rPr>
          <w:lang w:eastAsia="ja-JP"/>
        </w:rPr>
      </w:pPr>
    </w:p>
    <w:p w14:paraId="31787992" w14:textId="7913C1C4" w:rsidR="00F35C77" w:rsidRDefault="00F35C77" w:rsidP="00F35C77">
      <w:pPr>
        <w:pStyle w:val="Text"/>
        <w:rPr>
          <w:lang w:eastAsia="ja-JP"/>
        </w:rPr>
      </w:pPr>
      <w:r>
        <w:rPr>
          <w:lang w:eastAsia="ja-JP"/>
        </w:rPr>
        <w:t>Antworten</w:t>
      </w:r>
      <w:r w:rsidR="00C022FD">
        <w:rPr>
          <w:lang w:eastAsia="ja-JP"/>
        </w:rPr>
        <w:t xml:space="preserve"> darauf liefern Peter Baumgartner</w:t>
      </w:r>
      <w:r>
        <w:rPr>
          <w:lang w:eastAsia="ja-JP"/>
        </w:rPr>
        <w:t xml:space="preserve"> und </w:t>
      </w:r>
      <w:r w:rsidR="00C022FD">
        <w:rPr>
          <w:lang w:eastAsia="ja-JP"/>
        </w:rPr>
        <w:t xml:space="preserve">Eva-Maria </w:t>
      </w:r>
      <w:proofErr w:type="spellStart"/>
      <w:r w:rsidR="00C022FD">
        <w:rPr>
          <w:lang w:eastAsia="ja-JP"/>
        </w:rPr>
        <w:t>Shata-Aichner</w:t>
      </w:r>
      <w:proofErr w:type="spellEnd"/>
      <w:r>
        <w:rPr>
          <w:lang w:eastAsia="ja-JP"/>
        </w:rPr>
        <w:t xml:space="preserve">. </w:t>
      </w:r>
      <w:r w:rsidR="00C022FD">
        <w:rPr>
          <w:lang w:eastAsia="ja-JP"/>
        </w:rPr>
        <w:t>Die Autoren zeigen</w:t>
      </w:r>
      <w:r w:rsidR="007A51F1">
        <w:rPr>
          <w:lang w:eastAsia="ja-JP"/>
        </w:rPr>
        <w:t>,</w:t>
      </w:r>
      <w:r>
        <w:rPr>
          <w:lang w:eastAsia="ja-JP"/>
        </w:rPr>
        <w:t xml:space="preserve"> wie </w:t>
      </w:r>
      <w:r w:rsidR="008F0FE1">
        <w:rPr>
          <w:lang w:eastAsia="ja-JP"/>
        </w:rPr>
        <w:t xml:space="preserve">man Emotionen auslöst, </w:t>
      </w:r>
      <w:r w:rsidR="00C022FD">
        <w:rPr>
          <w:lang w:eastAsia="ja-JP"/>
        </w:rPr>
        <w:t>souverän spr</w:t>
      </w:r>
      <w:r w:rsidR="008F0FE1">
        <w:rPr>
          <w:lang w:eastAsia="ja-JP"/>
        </w:rPr>
        <w:t>icht</w:t>
      </w:r>
      <w:r w:rsidR="005C40BF">
        <w:rPr>
          <w:lang w:eastAsia="ja-JP"/>
        </w:rPr>
        <w:t xml:space="preserve"> und si</w:t>
      </w:r>
      <w:r w:rsidR="008F0FE1">
        <w:rPr>
          <w:lang w:eastAsia="ja-JP"/>
        </w:rPr>
        <w:t>ch gekonnt auf der Bühne bewegt</w:t>
      </w:r>
      <w:r w:rsidR="00C022FD">
        <w:rPr>
          <w:lang w:eastAsia="ja-JP"/>
        </w:rPr>
        <w:t>.</w:t>
      </w:r>
      <w:r w:rsidR="005C40BF">
        <w:rPr>
          <w:lang w:eastAsia="ja-JP"/>
        </w:rPr>
        <w:t xml:space="preserve"> </w:t>
      </w:r>
      <w:r w:rsidR="00A43A2B">
        <w:rPr>
          <w:lang w:eastAsia="ja-JP"/>
        </w:rPr>
        <w:t>Denn n</w:t>
      </w:r>
      <w:r w:rsidR="00C022FD">
        <w:rPr>
          <w:lang w:eastAsia="ja-JP"/>
        </w:rPr>
        <w:t xml:space="preserve">ur wer das beherrscht, </w:t>
      </w:r>
      <w:r w:rsidR="004D00C4">
        <w:rPr>
          <w:lang w:eastAsia="ja-JP"/>
        </w:rPr>
        <w:t xml:space="preserve">erreicht seine Zuhörer und </w:t>
      </w:r>
      <w:r w:rsidR="005C40BF">
        <w:rPr>
          <w:lang w:eastAsia="ja-JP"/>
        </w:rPr>
        <w:t>hi</w:t>
      </w:r>
      <w:r w:rsidR="00C022FD">
        <w:rPr>
          <w:lang w:eastAsia="ja-JP"/>
        </w:rPr>
        <w:t>nterlässt einen nachhaltigen</w:t>
      </w:r>
      <w:r w:rsidR="005C40BF">
        <w:rPr>
          <w:lang w:eastAsia="ja-JP"/>
        </w:rPr>
        <w:t xml:space="preserve"> Eindruck</w:t>
      </w:r>
      <w:r w:rsidR="00C022FD">
        <w:rPr>
          <w:lang w:eastAsia="ja-JP"/>
        </w:rPr>
        <w:t>.</w:t>
      </w:r>
    </w:p>
    <w:p w14:paraId="567AFFE0" w14:textId="77777777" w:rsidR="00196DBB" w:rsidRDefault="00196DBB">
      <w:pPr>
        <w:widowControl/>
        <w:suppressAutoHyphens w:val="0"/>
        <w:rPr>
          <w:rFonts w:ascii="Arial Black" w:eastAsia="Times" w:hAnsi="Arial Black" w:cs="Arial"/>
          <w:bCs/>
          <w:noProof/>
          <w:color w:val="000000"/>
          <w:sz w:val="20"/>
          <w:szCs w:val="28"/>
        </w:rPr>
      </w:pPr>
      <w:r>
        <w:rPr>
          <w:noProof/>
        </w:rPr>
        <w:br w:type="page"/>
      </w:r>
    </w:p>
    <w:p w14:paraId="18FD7A1A" w14:textId="2154C21A" w:rsidR="00BE3FE1" w:rsidRDefault="00196DBB" w:rsidP="000E09CA">
      <w:pPr>
        <w:pStyle w:val="berschriftklein"/>
      </w:pPr>
      <w:r>
        <w:rPr>
          <w:noProof/>
        </w:rPr>
        <w:lastRenderedPageBreak/>
        <w:drawing>
          <wp:anchor distT="0" distB="0" distL="114300" distR="114300" simplePos="0" relativeHeight="251659264" behindDoc="1" locked="0" layoutInCell="1" allowOverlap="1" wp14:anchorId="0EC1D1FD" wp14:editId="77CB4C11">
            <wp:simplePos x="0" y="0"/>
            <wp:positionH relativeFrom="column">
              <wp:posOffset>4148546</wp:posOffset>
            </wp:positionH>
            <wp:positionV relativeFrom="paragraph">
              <wp:posOffset>314234</wp:posOffset>
            </wp:positionV>
            <wp:extent cx="1062000" cy="1483200"/>
            <wp:effectExtent l="0" t="0" r="5080" b="3175"/>
            <wp:wrapTight wrapText="bothSides">
              <wp:wrapPolygon edited="0">
                <wp:start x="0" y="0"/>
                <wp:lineTo x="0" y="21369"/>
                <wp:lineTo x="21316" y="21369"/>
                <wp:lineTo x="21316" y="0"/>
                <wp:lineTo x="0" y="0"/>
              </wp:wrapPolygon>
            </wp:wrapTight>
            <wp:docPr id="4" name="Grafik 4" descr="http://www.businessvillage.de/pix/foto/Peter-Baumg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Peter-Baumgart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0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D</w:t>
      </w:r>
      <w:r w:rsidR="005C40BF">
        <w:rPr>
          <w:noProof/>
        </w:rPr>
        <w:t>ie Autoren</w:t>
      </w:r>
    </w:p>
    <w:p w14:paraId="6B75E4C6" w14:textId="77777777" w:rsidR="0097297D" w:rsidRDefault="005C40BF" w:rsidP="005C40BF">
      <w:pPr>
        <w:pStyle w:val="Text"/>
      </w:pPr>
      <w:r w:rsidRPr="0095358F">
        <w:rPr>
          <w:b/>
        </w:rPr>
        <w:t>Peter Baumgartner</w:t>
      </w:r>
      <w:r w:rsidRPr="0095358F">
        <w:t xml:space="preserve"> ist Dipl.-Päd</w:t>
      </w:r>
      <w:r>
        <w:t>agoge</w:t>
      </w:r>
      <w:r w:rsidR="007A51F1">
        <w:t xml:space="preserve"> sowie</w:t>
      </w:r>
      <w:r>
        <w:t xml:space="preserve"> Wirtschaftsingenieur und </w:t>
      </w:r>
      <w:r w:rsidRPr="0095358F">
        <w:t>spielte in</w:t>
      </w:r>
      <w:r>
        <w:t xml:space="preserve"> F</w:t>
      </w:r>
      <w:r w:rsidR="00D404DB">
        <w:t>ilm-, Theater</w:t>
      </w:r>
      <w:r w:rsidR="007A51F1">
        <w:t>-</w:t>
      </w:r>
      <w:r w:rsidR="00D404DB">
        <w:t xml:space="preserve"> und</w:t>
      </w:r>
      <w:r>
        <w:t xml:space="preserve"> Hör</w:t>
      </w:r>
      <w:r w:rsidR="00D404DB">
        <w:t>spielproduktionen. Er erstellt Medienkonzepte</w:t>
      </w:r>
      <w:r>
        <w:t xml:space="preserve"> und leitet Pressekonferenzen</w:t>
      </w:r>
      <w:r w:rsidR="00D404DB">
        <w:t>.</w:t>
      </w:r>
      <w:r>
        <w:t xml:space="preserve"> Der Vortragsr</w:t>
      </w:r>
      <w:r w:rsidRPr="0095358F">
        <w:t>edner, mehrfache Buchautor und Wirtschaftsliteraturpreisträger ist als Vortrags</w:t>
      </w:r>
      <w:r w:rsidR="007A51F1">
        <w:t>c</w:t>
      </w:r>
      <w:r w:rsidRPr="0095358F">
        <w:t>oach und Hochschuldozent im In- und Ausland tätig. Persönlichkeiten aus Medien und Wirtschaft vertrauen auf seine Sprech-, Medien- und Bühnenkompetenz.</w:t>
      </w:r>
    </w:p>
    <w:p w14:paraId="38F77D07" w14:textId="24D6641C" w:rsidR="005C40BF" w:rsidRPr="005C40BF" w:rsidRDefault="005C40BF" w:rsidP="005C40BF">
      <w:pPr>
        <w:pStyle w:val="Text"/>
      </w:pPr>
      <w:r>
        <w:t xml:space="preserve"> </w:t>
      </w:r>
      <w:hyperlink r:id="rId10" w:history="1">
        <w:r w:rsidRPr="007B7E17">
          <w:rPr>
            <w:rStyle w:val="Hyperlink"/>
            <w:rFonts w:cs="Arial"/>
            <w:i/>
          </w:rPr>
          <w:t>www.peterbaumgartner.at</w:t>
        </w:r>
      </w:hyperlink>
    </w:p>
    <w:p w14:paraId="6B6E003C" w14:textId="7BAE8F9B" w:rsidR="005C40BF" w:rsidRDefault="005C40BF" w:rsidP="005C40BF">
      <w:pPr>
        <w:rPr>
          <w:rFonts w:cs="Arial"/>
        </w:rPr>
      </w:pPr>
    </w:p>
    <w:p w14:paraId="72B0A868" w14:textId="33572817" w:rsidR="00BF397B" w:rsidRDefault="00196DBB" w:rsidP="00A974D6">
      <w:pPr>
        <w:pStyle w:val="Text"/>
        <w:rPr>
          <w:rStyle w:val="Hyperlink"/>
        </w:rPr>
      </w:pPr>
      <w:r>
        <w:rPr>
          <w:noProof/>
        </w:rPr>
        <w:drawing>
          <wp:anchor distT="0" distB="0" distL="114300" distR="114300" simplePos="0" relativeHeight="251660288" behindDoc="1" locked="0" layoutInCell="1" allowOverlap="1" wp14:anchorId="7473BCA4" wp14:editId="06BBBFFB">
            <wp:simplePos x="0" y="0"/>
            <wp:positionH relativeFrom="column">
              <wp:posOffset>4110628</wp:posOffset>
            </wp:positionH>
            <wp:positionV relativeFrom="paragraph">
              <wp:posOffset>227330</wp:posOffset>
            </wp:positionV>
            <wp:extent cx="1076400" cy="1501200"/>
            <wp:effectExtent l="0" t="0" r="9525" b="3810"/>
            <wp:wrapTight wrapText="bothSides">
              <wp:wrapPolygon edited="0">
                <wp:start x="0" y="0"/>
                <wp:lineTo x="0" y="21381"/>
                <wp:lineTo x="21409" y="21381"/>
                <wp:lineTo x="21409" y="0"/>
                <wp:lineTo x="0" y="0"/>
              </wp:wrapPolygon>
            </wp:wrapTight>
            <wp:docPr id="5" name="Grafik 5" descr="http://www.businessvillage.de/pix/foto/Eva-Maria-Shata-Aich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Eva-Maria-Shata-Aichn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400" cy="15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D35AE" w14:textId="00B44DCF" w:rsidR="00F5159C" w:rsidRDefault="00A11D3B" w:rsidP="00A974D6">
      <w:pPr>
        <w:pStyle w:val="Text"/>
        <w:rPr>
          <w:rStyle w:val="url"/>
        </w:rPr>
      </w:pPr>
      <w:r>
        <w:rPr>
          <w:b/>
        </w:rPr>
        <w:t>Eva</w:t>
      </w:r>
      <w:r w:rsidR="005C40BF" w:rsidRPr="0095358F">
        <w:rPr>
          <w:b/>
        </w:rPr>
        <w:t xml:space="preserve"> </w:t>
      </w:r>
      <w:proofErr w:type="spellStart"/>
      <w:r w:rsidR="005C40BF" w:rsidRPr="0095358F">
        <w:rPr>
          <w:b/>
        </w:rPr>
        <w:t>Shata-Aichner</w:t>
      </w:r>
      <w:proofErr w:type="spellEnd"/>
      <w:r w:rsidR="005C40BF" w:rsidRPr="0095358F">
        <w:t xml:space="preserve"> studierte Schauspiel und ist </w:t>
      </w:r>
      <w:r w:rsidR="005C40BF">
        <w:t>E</w:t>
      </w:r>
      <w:r w:rsidR="005C40BF" w:rsidRPr="0095358F">
        <w:t>nsemblemitglied am Landesthe</w:t>
      </w:r>
      <w:r w:rsidR="00D404DB">
        <w:t>ater Linz. Sie hält Lesungen,</w:t>
      </w:r>
      <w:r w:rsidR="005C40BF" w:rsidRPr="0095358F">
        <w:t xml:space="preserve"> war in Hörspiel</w:t>
      </w:r>
      <w:r w:rsidR="00D404DB">
        <w:t>en und Filmen für den ORF tätig und</w:t>
      </w:r>
      <w:r w:rsidR="00D404DB" w:rsidRPr="0095358F">
        <w:t xml:space="preserve"> erhielt die Kulturmedaille des Landes Oberösterreich.</w:t>
      </w:r>
      <w:r w:rsidR="00D404DB">
        <w:t xml:space="preserve"> </w:t>
      </w:r>
      <w:r w:rsidR="005C40BF" w:rsidRPr="0095358F">
        <w:t xml:space="preserve">Eva-Maria </w:t>
      </w:r>
      <w:proofErr w:type="spellStart"/>
      <w:r w:rsidR="005C40BF" w:rsidRPr="0095358F">
        <w:t>Shata-Aichner</w:t>
      </w:r>
      <w:proofErr w:type="spellEnd"/>
      <w:r w:rsidR="005C40BF" w:rsidRPr="0095358F">
        <w:t xml:space="preserve"> hat einen Lehrauftrag für Rhetorik, Sprechtechnik und szenisches Spiel. Sie ist Buchautorin und eine erfahrene Trainerin für Artikulation, Stimmsitz und Ausdruck.</w:t>
      </w:r>
    </w:p>
    <w:p w14:paraId="7E399284" w14:textId="77777777" w:rsidR="00BF397B" w:rsidRDefault="00BF397B" w:rsidP="00A974D6">
      <w:pPr>
        <w:pStyle w:val="Text"/>
      </w:pPr>
    </w:p>
    <w:p w14:paraId="3B61F627" w14:textId="77777777" w:rsidR="00BE3FE1" w:rsidRDefault="00BE3FE1">
      <w:pPr>
        <w:pStyle w:val="Untertitelberschrift"/>
      </w:pPr>
      <w:r>
        <w:t xml:space="preserve">Über </w:t>
      </w:r>
      <w:proofErr w:type="spellStart"/>
      <w:r>
        <w:t>BusinessVillage</w:t>
      </w:r>
      <w:proofErr w:type="spellEnd"/>
      <w:r>
        <w:t xml:space="preserve"> </w:t>
      </w:r>
    </w:p>
    <w:p w14:paraId="382D1747" w14:textId="4BC53349" w:rsidR="00BE3FE1" w:rsidRDefault="00BE3FE1" w:rsidP="00212B8B">
      <w:pPr>
        <w:pStyle w:val="Text"/>
      </w:pPr>
      <w:proofErr w:type="spellStart"/>
      <w:r>
        <w:t>BusinessVillage</w:t>
      </w:r>
      <w:proofErr w:type="spellEnd"/>
      <w:r>
        <w:t xml:space="preserv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34E2C1DB" w14:textId="77777777" w:rsidR="00BE3FE1" w:rsidRDefault="00BE3FE1">
      <w:pPr>
        <w:pStyle w:val="Untertitelberschrift"/>
      </w:pPr>
      <w:r>
        <w:t>Presseanfragen</w:t>
      </w:r>
    </w:p>
    <w:p w14:paraId="7A33B7D6"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2D207F4F" w14:textId="77777777" w:rsidR="00BE3FE1" w:rsidRDefault="00BE3FE1">
      <w:pPr>
        <w:pStyle w:val="body"/>
        <w:rPr>
          <w:rFonts w:cs="Arial"/>
          <w:color w:val="000000"/>
          <w:szCs w:val="20"/>
        </w:rPr>
      </w:pPr>
      <w:r>
        <w:rPr>
          <w:rFonts w:cs="Arial"/>
          <w:color w:val="000000"/>
          <w:szCs w:val="20"/>
        </w:rPr>
        <w:br/>
      </w:r>
    </w:p>
    <w:p w14:paraId="52C0C933" w14:textId="77777777" w:rsidR="00BE3FE1" w:rsidRDefault="00BE3FE1" w:rsidP="00C055BA">
      <w:pPr>
        <w:pStyle w:val="Text"/>
      </w:pPr>
      <w:proofErr w:type="spellStart"/>
      <w:r>
        <w:rPr>
          <w:color w:val="000000"/>
        </w:rPr>
        <w:t>BusinessVillage</w:t>
      </w:r>
      <w:proofErr w:type="spellEnd"/>
      <w:r>
        <w:rPr>
          <w:color w:val="000000"/>
        </w:rPr>
        <w:t xml:space="preserve"> GmbH</w:t>
      </w:r>
      <w:r>
        <w:rPr>
          <w:b/>
          <w:bCs/>
          <w:color w:val="000000"/>
        </w:rPr>
        <w:br/>
      </w:r>
      <w:r>
        <w:t>Jens Grübner</w:t>
      </w:r>
      <w:r>
        <w:br/>
        <w:t xml:space="preserve">Reinhäuser Landstraße 22  </w:t>
      </w:r>
      <w:r>
        <w:br/>
        <w:t>37083 Göttingen</w:t>
      </w:r>
    </w:p>
    <w:p w14:paraId="48F378A7" w14:textId="77777777" w:rsidR="00BE3FE1" w:rsidRDefault="00BE3FE1" w:rsidP="00C055BA">
      <w:pPr>
        <w:pStyle w:val="Text"/>
      </w:pPr>
      <w:r>
        <w:rPr>
          <w:color w:val="000000"/>
        </w:rPr>
        <w:t xml:space="preserve">E-Mail: </w:t>
      </w:r>
      <w:r w:rsidRPr="00A07175">
        <w:rPr>
          <w:color w:val="000000"/>
          <w:highlight w:val="yellow"/>
        </w:rPr>
        <w:t>redaktion</w:t>
      </w:r>
      <w:hyperlink r:id="rId12" w:history="1">
        <w:r w:rsidRPr="00A07175">
          <w:rPr>
            <w:rStyle w:val="Hyperlink"/>
            <w:highlight w:val="yellow"/>
          </w:rPr>
          <w:t>@businessvillage.de</w:t>
        </w:r>
      </w:hyperlink>
      <w:r>
        <w:rPr>
          <w:color w:val="000000"/>
        </w:rPr>
        <w:br/>
        <w:t xml:space="preserve">Tel: </w:t>
      </w:r>
      <w:r>
        <w:t>+49 (551) 20 99 104</w:t>
      </w:r>
      <w:r>
        <w:br/>
        <w:t>Fax: +49 (551) 20 99 105</w:t>
      </w:r>
    </w:p>
    <w:p w14:paraId="3F687150"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24CFF151"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58696F70"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5FE512AC"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720A3B68" w14:textId="77777777"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3"/>
      <w:footerReference w:type="default" r:id="rId14"/>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BF35E" w14:textId="77777777" w:rsidR="00E62FE9" w:rsidRDefault="00E62FE9">
      <w:r>
        <w:separator/>
      </w:r>
    </w:p>
  </w:endnote>
  <w:endnote w:type="continuationSeparator" w:id="0">
    <w:p w14:paraId="0F978621" w14:textId="77777777" w:rsidR="00E62FE9" w:rsidRDefault="00E6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1076" w14:textId="77777777"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31AF" w14:textId="77777777" w:rsidR="00E62FE9" w:rsidRDefault="00E62FE9">
      <w:r>
        <w:separator/>
      </w:r>
    </w:p>
  </w:footnote>
  <w:footnote w:type="continuationSeparator" w:id="0">
    <w:p w14:paraId="2175A658" w14:textId="77777777" w:rsidR="00E62FE9" w:rsidRDefault="00E6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3C35" w14:textId="77777777" w:rsidR="00BE3FE1" w:rsidRDefault="0056683C">
    <w:pPr>
      <w:pStyle w:val="Kopfzeile"/>
      <w:jc w:val="center"/>
    </w:pPr>
    <w:r>
      <w:rPr>
        <w:noProof/>
      </w:rPr>
      <w:drawing>
        <wp:inline distT="0" distB="0" distL="0" distR="0" wp14:anchorId="0B192B6B" wp14:editId="5FA36E61">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2325F"/>
    <w:rsid w:val="00032011"/>
    <w:rsid w:val="00041E66"/>
    <w:rsid w:val="00043540"/>
    <w:rsid w:val="00061CC8"/>
    <w:rsid w:val="00094EE0"/>
    <w:rsid w:val="000B3ECC"/>
    <w:rsid w:val="000E09CA"/>
    <w:rsid w:val="000E146E"/>
    <w:rsid w:val="0015375E"/>
    <w:rsid w:val="00171065"/>
    <w:rsid w:val="00193BC3"/>
    <w:rsid w:val="00194BA7"/>
    <w:rsid w:val="00196DBB"/>
    <w:rsid w:val="001D27AB"/>
    <w:rsid w:val="001F5316"/>
    <w:rsid w:val="002033A0"/>
    <w:rsid w:val="00212B8B"/>
    <w:rsid w:val="00213FD3"/>
    <w:rsid w:val="00217E56"/>
    <w:rsid w:val="002474E0"/>
    <w:rsid w:val="00252B6D"/>
    <w:rsid w:val="00261A31"/>
    <w:rsid w:val="00275C93"/>
    <w:rsid w:val="00291836"/>
    <w:rsid w:val="002A0D5D"/>
    <w:rsid w:val="002A10EE"/>
    <w:rsid w:val="002D3842"/>
    <w:rsid w:val="002F64D6"/>
    <w:rsid w:val="0030651E"/>
    <w:rsid w:val="003077BB"/>
    <w:rsid w:val="00310D36"/>
    <w:rsid w:val="00313A2B"/>
    <w:rsid w:val="003E241F"/>
    <w:rsid w:val="003E7A8A"/>
    <w:rsid w:val="00407660"/>
    <w:rsid w:val="0043525D"/>
    <w:rsid w:val="00461FF6"/>
    <w:rsid w:val="00490F40"/>
    <w:rsid w:val="004D00C4"/>
    <w:rsid w:val="004F1C12"/>
    <w:rsid w:val="00530AE3"/>
    <w:rsid w:val="00545DD1"/>
    <w:rsid w:val="005511B9"/>
    <w:rsid w:val="0056683C"/>
    <w:rsid w:val="00581F54"/>
    <w:rsid w:val="005A718A"/>
    <w:rsid w:val="005C40BF"/>
    <w:rsid w:val="005D0207"/>
    <w:rsid w:val="005D08F8"/>
    <w:rsid w:val="005F2EA6"/>
    <w:rsid w:val="005F5396"/>
    <w:rsid w:val="00607E23"/>
    <w:rsid w:val="006129BF"/>
    <w:rsid w:val="006261EF"/>
    <w:rsid w:val="00656B39"/>
    <w:rsid w:val="006D42B6"/>
    <w:rsid w:val="007159AE"/>
    <w:rsid w:val="00726273"/>
    <w:rsid w:val="0073185F"/>
    <w:rsid w:val="0074253D"/>
    <w:rsid w:val="007A13F6"/>
    <w:rsid w:val="007A51F1"/>
    <w:rsid w:val="007B3F15"/>
    <w:rsid w:val="007B7D5B"/>
    <w:rsid w:val="008165ED"/>
    <w:rsid w:val="00853609"/>
    <w:rsid w:val="00854709"/>
    <w:rsid w:val="008C2E96"/>
    <w:rsid w:val="008F0FE1"/>
    <w:rsid w:val="008F4057"/>
    <w:rsid w:val="008F53C4"/>
    <w:rsid w:val="009062EF"/>
    <w:rsid w:val="00941DF7"/>
    <w:rsid w:val="0095622B"/>
    <w:rsid w:val="0097297D"/>
    <w:rsid w:val="00977237"/>
    <w:rsid w:val="009A5785"/>
    <w:rsid w:val="009C5EB4"/>
    <w:rsid w:val="009E01E8"/>
    <w:rsid w:val="009F0A5B"/>
    <w:rsid w:val="00A07175"/>
    <w:rsid w:val="00A1099B"/>
    <w:rsid w:val="00A11D3B"/>
    <w:rsid w:val="00A43A2B"/>
    <w:rsid w:val="00A4447E"/>
    <w:rsid w:val="00A45E6A"/>
    <w:rsid w:val="00A533E9"/>
    <w:rsid w:val="00A64E7A"/>
    <w:rsid w:val="00A708CD"/>
    <w:rsid w:val="00A90894"/>
    <w:rsid w:val="00A974D6"/>
    <w:rsid w:val="00AB0C31"/>
    <w:rsid w:val="00AC0DE2"/>
    <w:rsid w:val="00AD2379"/>
    <w:rsid w:val="00AD39D8"/>
    <w:rsid w:val="00AE36AB"/>
    <w:rsid w:val="00B278C2"/>
    <w:rsid w:val="00B40D49"/>
    <w:rsid w:val="00B91BB6"/>
    <w:rsid w:val="00B9523D"/>
    <w:rsid w:val="00BB209B"/>
    <w:rsid w:val="00BE3FE1"/>
    <w:rsid w:val="00BF397B"/>
    <w:rsid w:val="00C022FD"/>
    <w:rsid w:val="00C055BA"/>
    <w:rsid w:val="00C22A4D"/>
    <w:rsid w:val="00C33BA7"/>
    <w:rsid w:val="00C4599D"/>
    <w:rsid w:val="00C6026A"/>
    <w:rsid w:val="00C6697B"/>
    <w:rsid w:val="00CB5DE1"/>
    <w:rsid w:val="00CF2650"/>
    <w:rsid w:val="00D03345"/>
    <w:rsid w:val="00D11E0E"/>
    <w:rsid w:val="00D230B5"/>
    <w:rsid w:val="00D31C99"/>
    <w:rsid w:val="00D404DB"/>
    <w:rsid w:val="00D40C1A"/>
    <w:rsid w:val="00D66E38"/>
    <w:rsid w:val="00D83923"/>
    <w:rsid w:val="00DD337A"/>
    <w:rsid w:val="00DE7B8E"/>
    <w:rsid w:val="00DF069C"/>
    <w:rsid w:val="00E00E5E"/>
    <w:rsid w:val="00E04E16"/>
    <w:rsid w:val="00E23C01"/>
    <w:rsid w:val="00E561E7"/>
    <w:rsid w:val="00E62FE9"/>
    <w:rsid w:val="00E941EA"/>
    <w:rsid w:val="00EF20EF"/>
    <w:rsid w:val="00F23AA6"/>
    <w:rsid w:val="00F35C77"/>
    <w:rsid w:val="00F403E2"/>
    <w:rsid w:val="00F44E38"/>
    <w:rsid w:val="00F5159C"/>
    <w:rsid w:val="00F558C7"/>
    <w:rsid w:val="00F767D3"/>
    <w:rsid w:val="00FC0C41"/>
    <w:rsid w:val="00FF174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CC0AFB"/>
  <w15:docId w15:val="{83B50C60-D491-46AD-B16D-4DFFFD5F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3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businessvillag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terbaumgartner.a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408</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6</cp:revision>
  <cp:lastPrinted>2016-11-16T10:48:00Z</cp:lastPrinted>
  <dcterms:created xsi:type="dcterms:W3CDTF">2017-06-09T08:59:00Z</dcterms:created>
  <dcterms:modified xsi:type="dcterms:W3CDTF">2017-06-29T08:57:00Z</dcterms:modified>
</cp:coreProperties>
</file>