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E8C002" w14:textId="3604FC56" w:rsidR="00BE3FE1" w:rsidRPr="00252B6D" w:rsidRDefault="00D93251" w:rsidP="00A07175">
      <w:pPr>
        <w:pStyle w:val="Text"/>
        <w:rPr>
          <w:lang w:val="en-US"/>
        </w:rPr>
      </w:pPr>
      <w:r>
        <w:rPr>
          <w:noProof/>
        </w:rPr>
        <w:drawing>
          <wp:anchor distT="0" distB="0" distL="114300" distR="114300" simplePos="0" relativeHeight="251661312" behindDoc="1" locked="0" layoutInCell="1" allowOverlap="1" wp14:anchorId="3660CD54" wp14:editId="04B595F2">
            <wp:simplePos x="0" y="0"/>
            <wp:positionH relativeFrom="column">
              <wp:posOffset>-1571625</wp:posOffset>
            </wp:positionH>
            <wp:positionV relativeFrom="paragraph">
              <wp:posOffset>168910</wp:posOffset>
            </wp:positionV>
            <wp:extent cx="1805940" cy="2710180"/>
            <wp:effectExtent l="0" t="0" r="3810" b="0"/>
            <wp:wrapTight wrapText="bothSides">
              <wp:wrapPolygon edited="0">
                <wp:start x="0" y="0"/>
                <wp:lineTo x="0" y="21408"/>
                <wp:lineTo x="21418" y="21408"/>
                <wp:lineTo x="21418" y="0"/>
                <wp:lineTo x="0" y="0"/>
              </wp:wrapPolygon>
            </wp:wrapTight>
            <wp:docPr id="5" name="Grafik 5" descr="http://www.businessvillage.de/pix/cover/eb-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usinessvillage.de/pix/cover/eb-103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940" cy="271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AB976" w14:textId="79D4F3A5" w:rsidR="00A07175" w:rsidRDefault="00EF4E9A" w:rsidP="00A07175">
      <w:pPr>
        <w:pStyle w:val="Text"/>
      </w:pPr>
      <w:r>
        <w:t>Michael Hoyer</w:t>
      </w:r>
    </w:p>
    <w:p w14:paraId="7DC4D857" w14:textId="03AC7167" w:rsidR="00566C8E" w:rsidRPr="00566C8E" w:rsidRDefault="00684105" w:rsidP="00566C8E">
      <w:pPr>
        <w:pStyle w:val="Titel"/>
        <w:rPr>
          <w:b/>
          <w:bCs/>
          <w:smallCaps/>
          <w:spacing w:val="5"/>
        </w:rPr>
      </w:pPr>
      <w:r w:rsidRPr="00684105">
        <w:rPr>
          <w:rStyle w:val="Buchtitel"/>
        </w:rPr>
        <w:t>Direkt mit Respekt</w:t>
      </w:r>
    </w:p>
    <w:p w14:paraId="037790BF" w14:textId="029051D3" w:rsidR="0058146B" w:rsidRDefault="00922465">
      <w:pPr>
        <w:pStyle w:val="body"/>
        <w:rPr>
          <w:rStyle w:val="Fett"/>
          <w:rFonts w:cs="Arial"/>
          <w:bCs w:val="0"/>
          <w:szCs w:val="20"/>
        </w:rPr>
      </w:pPr>
      <w:r>
        <w:rPr>
          <w:rStyle w:val="Fett"/>
          <w:rFonts w:cs="Arial"/>
          <w:bCs w:val="0"/>
          <w:szCs w:val="20"/>
        </w:rPr>
        <w:t>Wie Sie endlich verstanden werden.</w:t>
      </w:r>
    </w:p>
    <w:p w14:paraId="1033EE3A" w14:textId="77777777" w:rsidR="00922465" w:rsidRDefault="00922465">
      <w:pPr>
        <w:pStyle w:val="body"/>
        <w:rPr>
          <w:rStyle w:val="Fett"/>
          <w:rFonts w:cs="Arial"/>
          <w:b w:val="0"/>
          <w:bCs w:val="0"/>
          <w:color w:val="000000"/>
          <w:szCs w:val="20"/>
        </w:rPr>
      </w:pPr>
    </w:p>
    <w:p w14:paraId="237484F2" w14:textId="6EC48CCC" w:rsidR="00BE3FE1" w:rsidRDefault="00BE3FE1">
      <w:pPr>
        <w:pStyle w:val="body"/>
        <w:rPr>
          <w:rFonts w:cs="Arial"/>
          <w:szCs w:val="20"/>
        </w:rPr>
      </w:pPr>
      <w:r w:rsidRPr="00EF4D09">
        <w:rPr>
          <w:rStyle w:val="Fett"/>
          <w:rFonts w:cs="Arial"/>
          <w:b w:val="0"/>
          <w:bCs w:val="0"/>
          <w:color w:val="000000"/>
          <w:szCs w:val="20"/>
        </w:rPr>
        <w:t>1. Auflage BusinessVillage 201</w:t>
      </w:r>
      <w:r w:rsidR="00684105" w:rsidRPr="00EF4D09">
        <w:rPr>
          <w:rStyle w:val="Fett"/>
          <w:rFonts w:cs="Arial"/>
          <w:b w:val="0"/>
          <w:bCs w:val="0"/>
          <w:color w:val="000000"/>
          <w:szCs w:val="20"/>
        </w:rPr>
        <w:t>8</w:t>
      </w:r>
      <w:r w:rsidR="00CF2650" w:rsidDel="00CF2650">
        <w:t xml:space="preserve"> </w:t>
      </w:r>
      <w:r>
        <w:rPr>
          <w:rStyle w:val="Fett"/>
          <w:rFonts w:cs="Arial"/>
          <w:b w:val="0"/>
          <w:bCs w:val="0"/>
          <w:color w:val="000000"/>
          <w:szCs w:val="20"/>
        </w:rPr>
        <w:br/>
      </w:r>
      <w:r w:rsidR="00512916">
        <w:rPr>
          <w:rStyle w:val="Fett"/>
          <w:rFonts w:cs="Arial"/>
          <w:b w:val="0"/>
          <w:bCs w:val="0"/>
          <w:color w:val="000000"/>
          <w:szCs w:val="20"/>
        </w:rPr>
        <w:t xml:space="preserve">240 </w:t>
      </w:r>
      <w:r>
        <w:rPr>
          <w:rStyle w:val="Fett"/>
          <w:rFonts w:cs="Arial"/>
          <w:b w:val="0"/>
          <w:bCs w:val="0"/>
          <w:color w:val="000000"/>
          <w:szCs w:val="20"/>
        </w:rPr>
        <w:t>Seiten</w:t>
      </w:r>
      <w:r>
        <w:rPr>
          <w:rStyle w:val="Fett"/>
          <w:rFonts w:cs="Arial"/>
          <w:b w:val="0"/>
          <w:bCs w:val="0"/>
          <w:color w:val="000000"/>
          <w:szCs w:val="20"/>
        </w:rPr>
        <w:br/>
      </w:r>
      <w:r>
        <w:rPr>
          <w:rFonts w:cs="Arial"/>
          <w:szCs w:val="20"/>
        </w:rPr>
        <w:t xml:space="preserve">ISBN </w:t>
      </w:r>
      <w:r w:rsidR="00512916" w:rsidRPr="00512916">
        <w:rPr>
          <w:rFonts w:cs="Arial"/>
          <w:szCs w:val="20"/>
        </w:rPr>
        <w:t>978</w:t>
      </w:r>
      <w:r w:rsidR="00512916">
        <w:rPr>
          <w:rFonts w:cs="Arial"/>
          <w:szCs w:val="20"/>
        </w:rPr>
        <w:t>-</w:t>
      </w:r>
      <w:r w:rsidR="00512916" w:rsidRPr="00512916">
        <w:rPr>
          <w:rFonts w:cs="Arial"/>
          <w:szCs w:val="20"/>
        </w:rPr>
        <w:t>3</w:t>
      </w:r>
      <w:r w:rsidR="00512916">
        <w:rPr>
          <w:rFonts w:cs="Arial"/>
          <w:szCs w:val="20"/>
        </w:rPr>
        <w:t>-</w:t>
      </w:r>
      <w:r w:rsidR="00512916" w:rsidRPr="00512916">
        <w:rPr>
          <w:rFonts w:cs="Arial"/>
          <w:szCs w:val="20"/>
        </w:rPr>
        <w:t>869804</w:t>
      </w:r>
      <w:r w:rsidR="00512916">
        <w:rPr>
          <w:rFonts w:cs="Arial"/>
          <w:szCs w:val="20"/>
        </w:rPr>
        <w:t>-</w:t>
      </w:r>
      <w:r w:rsidR="00512916" w:rsidRPr="00512916">
        <w:rPr>
          <w:rFonts w:cs="Arial"/>
          <w:szCs w:val="20"/>
        </w:rPr>
        <w:t>03</w:t>
      </w:r>
      <w:r w:rsidR="00512916">
        <w:rPr>
          <w:rFonts w:cs="Arial"/>
          <w:szCs w:val="20"/>
        </w:rPr>
        <w:t>-</w:t>
      </w:r>
      <w:r w:rsidR="00512916" w:rsidRPr="00512916">
        <w:rPr>
          <w:rFonts w:cs="Arial"/>
          <w:szCs w:val="20"/>
        </w:rPr>
        <w:t>3</w:t>
      </w:r>
    </w:p>
    <w:p w14:paraId="481D07DD" w14:textId="77777777" w:rsidR="00A974D6" w:rsidRDefault="00C22A4D" w:rsidP="00041E66">
      <w:pPr>
        <w:pStyle w:val="body"/>
        <w:rPr>
          <w:rFonts w:cs="Arial"/>
          <w:szCs w:val="20"/>
        </w:rPr>
      </w:pPr>
      <w:r>
        <w:rPr>
          <w:rFonts w:cs="Arial"/>
          <w:szCs w:val="20"/>
        </w:rPr>
        <w:t>24,95</w:t>
      </w:r>
      <w:r w:rsidR="00BE3FE1">
        <w:rPr>
          <w:rFonts w:cs="Arial"/>
          <w:szCs w:val="20"/>
        </w:rPr>
        <w:t xml:space="preserve"> Euro</w:t>
      </w:r>
    </w:p>
    <w:p w14:paraId="1CC37BDC" w14:textId="5CBB0B69" w:rsidR="00BE3FE1" w:rsidRDefault="00BE3FE1" w:rsidP="00041E66">
      <w:pPr>
        <w:pStyle w:val="body"/>
        <w:rPr>
          <w:rStyle w:val="Hyperlink"/>
          <w:rFonts w:cs="Arial"/>
          <w:szCs w:val="20"/>
        </w:rPr>
      </w:pPr>
      <w:r>
        <w:rPr>
          <w:rFonts w:cs="Arial"/>
          <w:szCs w:val="20"/>
        </w:rPr>
        <w:br/>
        <w:t>Pressematerialien:</w:t>
      </w:r>
      <w:r w:rsidR="00853609">
        <w:rPr>
          <w:rFonts w:cs="Arial"/>
          <w:szCs w:val="20"/>
        </w:rPr>
        <w:t xml:space="preserve"> </w:t>
      </w:r>
      <w:r>
        <w:rPr>
          <w:rFonts w:cs="Arial"/>
          <w:szCs w:val="20"/>
        </w:rPr>
        <w:t xml:space="preserve"> </w:t>
      </w:r>
      <w:hyperlink r:id="rId8" w:history="1">
        <w:r w:rsidR="00512916" w:rsidRPr="00392704">
          <w:rPr>
            <w:rStyle w:val="Hyperlink"/>
            <w:rFonts w:cs="Arial"/>
            <w:szCs w:val="20"/>
          </w:rPr>
          <w:t>http://www.businessvillage.de/presse-1030</w:t>
        </w:r>
      </w:hyperlink>
    </w:p>
    <w:p w14:paraId="127360D8" w14:textId="77777777" w:rsidR="00A974D6" w:rsidRDefault="00A974D6" w:rsidP="00A974D6">
      <w:pPr>
        <w:pStyle w:val="Text"/>
        <w:rPr>
          <w:rFonts w:eastAsiaTheme="minorHAnsi"/>
          <w:kern w:val="0"/>
        </w:rPr>
      </w:pPr>
      <w:bookmarkStart w:id="0" w:name="_GoBack"/>
      <w:bookmarkEnd w:id="0"/>
    </w:p>
    <w:p w14:paraId="1E915534" w14:textId="77777777" w:rsidR="00EF4D09" w:rsidRDefault="00EF4D09" w:rsidP="00581F54">
      <w:pPr>
        <w:pStyle w:val="Text"/>
      </w:pPr>
    </w:p>
    <w:p w14:paraId="7993F993" w14:textId="5E84AD18" w:rsidR="00EF4E9A" w:rsidRPr="00E52911" w:rsidRDefault="00D05E7D" w:rsidP="00581F54">
      <w:pPr>
        <w:pStyle w:val="Text"/>
      </w:pPr>
      <w:r>
        <w:t>Es gab wohl nie kommunikativere Zeiten als heute</w:t>
      </w:r>
      <w:r w:rsidR="00EF4E9A">
        <w:t xml:space="preserve">. </w:t>
      </w:r>
      <w:r w:rsidR="00EF4E9A" w:rsidRPr="00E52911">
        <w:t>Immer sc</w:t>
      </w:r>
      <w:r w:rsidR="0015200B" w:rsidRPr="00E52911">
        <w:t>hneller, auf immer mehr Kanälen</w:t>
      </w:r>
      <w:r w:rsidR="00CA1222">
        <w:t xml:space="preserve"> wird kommuniziert</w:t>
      </w:r>
      <w:r w:rsidR="0015200B" w:rsidRPr="00E52911">
        <w:t xml:space="preserve">. </w:t>
      </w:r>
      <w:r w:rsidR="00EF4E9A" w:rsidRPr="00E52911">
        <w:t xml:space="preserve">Doch der erfreuliche Schein des Austauschs trügt: Es wird </w:t>
      </w:r>
      <w:r w:rsidRPr="00E52911">
        <w:t>übereinander und</w:t>
      </w:r>
      <w:r w:rsidR="00EF4E9A" w:rsidRPr="00E52911">
        <w:t xml:space="preserve"> aneinander vorbei</w:t>
      </w:r>
      <w:r w:rsidR="00702AE0" w:rsidRPr="00E52911">
        <w:t>geredet oder niedergemacht.</w:t>
      </w:r>
      <w:r w:rsidRPr="00E52911">
        <w:t xml:space="preserve"> Aus Angst vor anderen Meinungen und falsch verstandener Rücksichtnahme werden Aussagen relativiert, </w:t>
      </w:r>
      <w:r w:rsidR="00CA1222">
        <w:t xml:space="preserve">sie </w:t>
      </w:r>
      <w:r w:rsidRPr="00E52911">
        <w:t xml:space="preserve">bleiben im Ungefähren oder werden </w:t>
      </w:r>
      <w:r w:rsidR="006A20D8" w:rsidRPr="00E52911">
        <w:t>trivialisiert</w:t>
      </w:r>
      <w:r w:rsidRPr="00E52911">
        <w:t xml:space="preserve">. Dabei bleiben </w:t>
      </w:r>
      <w:r w:rsidR="00DB1A4D" w:rsidRPr="00E52911">
        <w:t>Offenheit</w:t>
      </w:r>
      <w:r w:rsidRPr="00E52911">
        <w:t xml:space="preserve">, </w:t>
      </w:r>
      <w:r w:rsidR="00EF4E9A" w:rsidRPr="00E52911">
        <w:t>Respekt</w:t>
      </w:r>
      <w:r w:rsidRPr="00E52911">
        <w:t xml:space="preserve"> und</w:t>
      </w:r>
      <w:r w:rsidR="00EF4E9A" w:rsidRPr="00E52911">
        <w:t xml:space="preserve"> Klarheit </w:t>
      </w:r>
      <w:r w:rsidRPr="00E52911">
        <w:t>auf der Strecke. Mit fatalen Folgen: Die einen fühlen sich nicht verstanden. Die anderen kommunikativ abgehängt.</w:t>
      </w:r>
    </w:p>
    <w:p w14:paraId="363E4183" w14:textId="40EAB173" w:rsidR="00702AE0" w:rsidRPr="00E52911" w:rsidRDefault="00EF4E9A" w:rsidP="00581F54">
      <w:pPr>
        <w:pStyle w:val="Text"/>
      </w:pPr>
      <w:r w:rsidRPr="00E52911">
        <w:br/>
      </w:r>
      <w:r w:rsidR="00D05E7D" w:rsidRPr="00E52911">
        <w:t>Doch w</w:t>
      </w:r>
      <w:r w:rsidRPr="00E52911">
        <w:t xml:space="preserve">ie entsteht die Kluft zwischen Sender und Empfänger? Warum ist Kommunikation zum belanglosen Schauspiel verkommen? </w:t>
      </w:r>
      <w:r w:rsidR="00D05E7D" w:rsidRPr="00E52911">
        <w:t xml:space="preserve">Warum hat </w:t>
      </w:r>
      <w:r w:rsidR="0015200B" w:rsidRPr="00E52911">
        <w:t>die direkte Kommunikation</w:t>
      </w:r>
      <w:r w:rsidR="00D05E7D" w:rsidRPr="00E52911">
        <w:t xml:space="preserve"> ein so schlechtes Image?</w:t>
      </w:r>
      <w:r w:rsidR="00702AE0" w:rsidRPr="00E52911">
        <w:t xml:space="preserve"> </w:t>
      </w:r>
      <w:r w:rsidRPr="00E52911">
        <w:t>Antworten darauf liefert</w:t>
      </w:r>
      <w:r w:rsidR="00DE52AA" w:rsidRPr="00E52911">
        <w:t xml:space="preserve"> </w:t>
      </w:r>
      <w:r w:rsidR="0015200B" w:rsidRPr="00E52911">
        <w:t>das neue Buch von Michael Hoyer</w:t>
      </w:r>
      <w:r w:rsidR="00DE52AA" w:rsidRPr="00E52911">
        <w:t>. Mit seinem neuen Modell beschreitet er einen innovativen Weg</w:t>
      </w:r>
      <w:r w:rsidR="006747EE" w:rsidRPr="00E52911">
        <w:t xml:space="preserve">. Er führt uns die Abgründe der etablierten, rücksichtslosen und beliebigen Kommunikation vor und zeigt, wie wir zur </w:t>
      </w:r>
      <w:r w:rsidR="0015200B" w:rsidRPr="00E52911">
        <w:t>klaren und wertschätzenden</w:t>
      </w:r>
      <w:r w:rsidR="006747EE" w:rsidRPr="00E52911">
        <w:t xml:space="preserve"> Kommunikation zurückfinden.</w:t>
      </w:r>
      <w:r w:rsidR="00D05E7D" w:rsidRPr="00E52911">
        <w:t xml:space="preserve"> </w:t>
      </w:r>
    </w:p>
    <w:p w14:paraId="51D69EFB" w14:textId="77777777" w:rsidR="00702AE0" w:rsidRPr="00E52911" w:rsidRDefault="00702AE0" w:rsidP="00581F54">
      <w:pPr>
        <w:pStyle w:val="Text"/>
      </w:pPr>
    </w:p>
    <w:p w14:paraId="633BC550" w14:textId="0680B334" w:rsidR="0088744C" w:rsidRDefault="00526D77" w:rsidP="00581F54">
      <w:pPr>
        <w:pStyle w:val="Text"/>
      </w:pPr>
      <w:r w:rsidRPr="00E52911">
        <w:t xml:space="preserve">Für </w:t>
      </w:r>
      <w:r w:rsidR="0015200B" w:rsidRPr="00E52911">
        <w:t xml:space="preserve">Michael </w:t>
      </w:r>
      <w:r w:rsidRPr="00E52911">
        <w:t>Hoyer ist Kommunikation</w:t>
      </w:r>
      <w:r w:rsidR="00702AE0" w:rsidRPr="00E52911">
        <w:t xml:space="preserve"> kein Werkzeug, kein Mittel zum Zweck. </w:t>
      </w:r>
      <w:r w:rsidR="00B003F6">
        <w:t>Sie</w:t>
      </w:r>
      <w:r w:rsidR="00702AE0" w:rsidRPr="00E52911">
        <w:t xml:space="preserve"> ist vielmehr eine Grundhaltung von Menschen und einer Gesellschaft. </w:t>
      </w:r>
      <w:r w:rsidR="0088744C" w:rsidRPr="00E52911">
        <w:t xml:space="preserve">Denn erst </w:t>
      </w:r>
      <w:r w:rsidR="0015200B" w:rsidRPr="00E52911">
        <w:t>geradlinige</w:t>
      </w:r>
      <w:r w:rsidR="0088744C" w:rsidRPr="00E52911">
        <w:t xml:space="preserve"> Kommunikation eröffnet uns den respektvollen Umgang miteinander und ermöglicht es</w:t>
      </w:r>
      <w:r w:rsidR="00CA1222">
        <w:t>,</w:t>
      </w:r>
      <w:r w:rsidR="0088744C" w:rsidRPr="00E52911">
        <w:t xml:space="preserve"> Grenzen zu überwinden</w:t>
      </w:r>
      <w:r w:rsidR="0015200B" w:rsidRPr="00E52911">
        <w:t>.</w:t>
      </w:r>
    </w:p>
    <w:p w14:paraId="18FD7A1A" w14:textId="1DCA5035" w:rsidR="00BE3FE1" w:rsidRDefault="00310D36" w:rsidP="000E09CA">
      <w:pPr>
        <w:pStyle w:val="berschriftklein"/>
      </w:pPr>
      <w:r>
        <w:rPr>
          <w:noProof/>
        </w:rPr>
        <w:lastRenderedPageBreak/>
        <w:t>Der Autor</w:t>
      </w:r>
    </w:p>
    <w:p w14:paraId="6FB26FD9" w14:textId="7573D339" w:rsidR="00FF0E50" w:rsidRDefault="00D93251" w:rsidP="00FF0E50">
      <w:pPr>
        <w:pStyle w:val="Text"/>
        <w:rPr>
          <w:rFonts w:eastAsia="Times New Roman"/>
          <w:kern w:val="0"/>
          <w:szCs w:val="20"/>
        </w:rPr>
      </w:pPr>
      <w:r>
        <w:rPr>
          <w:noProof/>
        </w:rPr>
        <w:drawing>
          <wp:anchor distT="0" distB="0" distL="114300" distR="114300" simplePos="0" relativeHeight="251660288" behindDoc="1" locked="0" layoutInCell="1" allowOverlap="1" wp14:anchorId="6C5C00E9" wp14:editId="6445FA65">
            <wp:simplePos x="0" y="0"/>
            <wp:positionH relativeFrom="column">
              <wp:posOffset>3884295</wp:posOffset>
            </wp:positionH>
            <wp:positionV relativeFrom="paragraph">
              <wp:posOffset>5715</wp:posOffset>
            </wp:positionV>
            <wp:extent cx="1238885" cy="1729740"/>
            <wp:effectExtent l="0" t="0" r="0" b="3810"/>
            <wp:wrapTight wrapText="bothSides">
              <wp:wrapPolygon edited="0">
                <wp:start x="0" y="0"/>
                <wp:lineTo x="0" y="21410"/>
                <wp:lineTo x="21257" y="21410"/>
                <wp:lineTo x="21257" y="0"/>
                <wp:lineTo x="0" y="0"/>
              </wp:wrapPolygon>
            </wp:wrapTight>
            <wp:docPr id="2" name="Grafik 2" descr="http://www.businessvillage.de/pix/foto/Michael-H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foto/Michael-Hoy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885" cy="172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E50">
        <w:t xml:space="preserve">Michael Hoyer ist Vordenker und Weit(er)denker. Seine Mission ist es andere Menschen zum Nach- und Querdenken anzutreiben. Mit viel Durchblick und einem Gespür für die Situation setzt er immer wieder scheinbar unmögliches in die Tat um. Er ist Erfolgstrainer, Honorar-Professur an der Hochschule Furtwangen, Fachautor und ein gefragter Redner. Seit mehr als 20 Jahren schult und coacht er Führungskräfte renommierter Unternehmen. </w:t>
      </w:r>
    </w:p>
    <w:p w14:paraId="5BEFC78D" w14:textId="77777777" w:rsidR="00276251" w:rsidRDefault="00AB2DCA" w:rsidP="00276251">
      <w:pPr>
        <w:pStyle w:val="Text"/>
      </w:pPr>
      <w:hyperlink r:id="rId10" w:history="1">
        <w:r w:rsidR="00276251">
          <w:rPr>
            <w:rStyle w:val="Hyperlink"/>
          </w:rPr>
          <w:t>www.michael-hoyer.de</w:t>
        </w:r>
      </w:hyperlink>
      <w:r w:rsidR="00276251">
        <w:t xml:space="preserve"> </w:t>
      </w:r>
    </w:p>
    <w:p w14:paraId="7D2EC71E" w14:textId="77777777" w:rsidR="00EF4D09" w:rsidRDefault="00EF4D09" w:rsidP="00A974D6">
      <w:pPr>
        <w:pStyle w:val="Text"/>
      </w:pPr>
    </w:p>
    <w:p w14:paraId="0699D6EB" w14:textId="77777777" w:rsidR="00EF4D09" w:rsidRDefault="00EF4D09" w:rsidP="00A974D6">
      <w:pPr>
        <w:pStyle w:val="Text"/>
      </w:pPr>
    </w:p>
    <w:p w14:paraId="3B61F627" w14:textId="77777777" w:rsidR="00BE3FE1" w:rsidRDefault="00BE3FE1">
      <w:pPr>
        <w:pStyle w:val="Untertitelberschrift"/>
      </w:pPr>
      <w:r>
        <w:t xml:space="preserve">Über BusinessVillage </w:t>
      </w:r>
    </w:p>
    <w:p w14:paraId="382D1747" w14:textId="4BC53349"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34E2C1DB" w14:textId="77777777" w:rsidR="00BE3FE1" w:rsidRDefault="00BE3FE1">
      <w:pPr>
        <w:pStyle w:val="Untertitelberschrift"/>
      </w:pPr>
      <w:r>
        <w:t>Presseanfragen</w:t>
      </w:r>
    </w:p>
    <w:p w14:paraId="7A33B7D6"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2D207F4F" w14:textId="09873032" w:rsidR="00BE3FE1" w:rsidRDefault="00BE3FE1">
      <w:pPr>
        <w:pStyle w:val="body"/>
        <w:rPr>
          <w:rFonts w:cs="Arial"/>
          <w:color w:val="000000"/>
          <w:szCs w:val="20"/>
        </w:rPr>
      </w:pPr>
    </w:p>
    <w:p w14:paraId="52C0C933" w14:textId="77777777" w:rsidR="00BE3FE1" w:rsidRDefault="00BE3FE1" w:rsidP="00C055BA">
      <w:pPr>
        <w:pStyle w:val="Text"/>
      </w:pPr>
      <w:r>
        <w:rPr>
          <w:color w:val="000000"/>
        </w:rPr>
        <w:t>BusinessVillage GmbH</w:t>
      </w:r>
      <w:r>
        <w:rPr>
          <w:b/>
          <w:bCs/>
          <w:color w:val="000000"/>
        </w:rPr>
        <w:br/>
      </w:r>
      <w:r>
        <w:t>Jens Grübner</w:t>
      </w:r>
      <w:r>
        <w:br/>
        <w:t xml:space="preserve">Reinhäuser Landstraße 22  </w:t>
      </w:r>
      <w:r>
        <w:br/>
        <w:t>37083 Göttingen</w:t>
      </w:r>
    </w:p>
    <w:p w14:paraId="48F378A7" w14:textId="77777777" w:rsidR="00BE3FE1" w:rsidRDefault="00BE3FE1" w:rsidP="00C055BA">
      <w:pPr>
        <w:pStyle w:val="Text"/>
      </w:pPr>
      <w:r>
        <w:rPr>
          <w:color w:val="000000"/>
        </w:rPr>
        <w:t xml:space="preserve">E-Mail: </w:t>
      </w:r>
      <w:r w:rsidRPr="00A07175">
        <w:rPr>
          <w:color w:val="000000"/>
          <w:highlight w:val="yellow"/>
        </w:rPr>
        <w:t>redaktion</w:t>
      </w:r>
      <w:hyperlink r:id="rId11" w:history="1">
        <w:r w:rsidRPr="00A07175">
          <w:rPr>
            <w:rStyle w:val="Hyperlink"/>
            <w:highlight w:val="yellow"/>
          </w:rPr>
          <w:t>@businessvillage.de</w:t>
        </w:r>
      </w:hyperlink>
      <w:r>
        <w:rPr>
          <w:color w:val="000000"/>
        </w:rPr>
        <w:br/>
        <w:t xml:space="preserve">Tel: </w:t>
      </w:r>
      <w:r>
        <w:t>+49 (551) 20 99 104</w:t>
      </w:r>
      <w:r>
        <w:br/>
        <w:t>Fax: +49 (551) 20 99 105</w:t>
      </w:r>
    </w:p>
    <w:p w14:paraId="3F687150"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24CFF151"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58696F70"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5FE512AC"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720A3B68" w14:textId="77777777"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default" r:id="rId12"/>
      <w:footerReference w:type="default" r:id="rId13"/>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FF911" w14:textId="77777777" w:rsidR="00F6492C" w:rsidRDefault="00F6492C">
      <w:r>
        <w:separator/>
      </w:r>
    </w:p>
  </w:endnote>
  <w:endnote w:type="continuationSeparator" w:id="0">
    <w:p w14:paraId="28FA5EB6" w14:textId="77777777" w:rsidR="00F6492C" w:rsidRDefault="00F6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1076" w14:textId="77777777"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5EAC9" w14:textId="77777777" w:rsidR="00F6492C" w:rsidRDefault="00F6492C">
      <w:r>
        <w:separator/>
      </w:r>
    </w:p>
  </w:footnote>
  <w:footnote w:type="continuationSeparator" w:id="0">
    <w:p w14:paraId="54918E33" w14:textId="77777777" w:rsidR="00F6492C" w:rsidRDefault="00F64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3C35" w14:textId="77777777" w:rsidR="00BE3FE1" w:rsidRDefault="0056683C">
    <w:pPr>
      <w:pStyle w:val="Kopfzeile"/>
      <w:jc w:val="center"/>
    </w:pPr>
    <w:r>
      <w:rPr>
        <w:noProof/>
      </w:rPr>
      <w:drawing>
        <wp:inline distT="0" distB="0" distL="0" distR="0" wp14:anchorId="0B192B6B" wp14:editId="5FA36E61">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2325F"/>
    <w:rsid w:val="00032011"/>
    <w:rsid w:val="00041E66"/>
    <w:rsid w:val="00043540"/>
    <w:rsid w:val="00061CC8"/>
    <w:rsid w:val="00094EE0"/>
    <w:rsid w:val="000B3ECC"/>
    <w:rsid w:val="000E09CA"/>
    <w:rsid w:val="000E146E"/>
    <w:rsid w:val="00145AFA"/>
    <w:rsid w:val="0015200B"/>
    <w:rsid w:val="0015375E"/>
    <w:rsid w:val="00171065"/>
    <w:rsid w:val="00193BC3"/>
    <w:rsid w:val="00194BA7"/>
    <w:rsid w:val="001D27AB"/>
    <w:rsid w:val="001F5316"/>
    <w:rsid w:val="002033A0"/>
    <w:rsid w:val="00212B8B"/>
    <w:rsid w:val="00213FD3"/>
    <w:rsid w:val="00217E56"/>
    <w:rsid w:val="002223FB"/>
    <w:rsid w:val="002474E0"/>
    <w:rsid w:val="00252B6D"/>
    <w:rsid w:val="00261A31"/>
    <w:rsid w:val="00275C93"/>
    <w:rsid w:val="00276251"/>
    <w:rsid w:val="00291836"/>
    <w:rsid w:val="002A0D5D"/>
    <w:rsid w:val="002D3842"/>
    <w:rsid w:val="002F64D6"/>
    <w:rsid w:val="0030210B"/>
    <w:rsid w:val="0030651E"/>
    <w:rsid w:val="003077BB"/>
    <w:rsid w:val="00310D36"/>
    <w:rsid w:val="00313A2B"/>
    <w:rsid w:val="003E241F"/>
    <w:rsid w:val="003E7A8A"/>
    <w:rsid w:val="00461FF6"/>
    <w:rsid w:val="00490F40"/>
    <w:rsid w:val="004F1C12"/>
    <w:rsid w:val="004F61E1"/>
    <w:rsid w:val="00512916"/>
    <w:rsid w:val="00512E4D"/>
    <w:rsid w:val="00526D77"/>
    <w:rsid w:val="00530AE3"/>
    <w:rsid w:val="00545DD1"/>
    <w:rsid w:val="005511B9"/>
    <w:rsid w:val="0056683C"/>
    <w:rsid w:val="00566C8E"/>
    <w:rsid w:val="0058146B"/>
    <w:rsid w:val="00581F54"/>
    <w:rsid w:val="005D0207"/>
    <w:rsid w:val="005D08F8"/>
    <w:rsid w:val="005F5DCB"/>
    <w:rsid w:val="00607E23"/>
    <w:rsid w:val="006129BF"/>
    <w:rsid w:val="006261EF"/>
    <w:rsid w:val="006327D2"/>
    <w:rsid w:val="00656B39"/>
    <w:rsid w:val="006747EE"/>
    <w:rsid w:val="00684105"/>
    <w:rsid w:val="006A20D8"/>
    <w:rsid w:val="006C0D31"/>
    <w:rsid w:val="006C666A"/>
    <w:rsid w:val="006D2BA4"/>
    <w:rsid w:val="006D42B6"/>
    <w:rsid w:val="006E0A21"/>
    <w:rsid w:val="00702AE0"/>
    <w:rsid w:val="007159AE"/>
    <w:rsid w:val="00726273"/>
    <w:rsid w:val="0074253D"/>
    <w:rsid w:val="007A13F6"/>
    <w:rsid w:val="007B3F15"/>
    <w:rsid w:val="007B7D5B"/>
    <w:rsid w:val="008165ED"/>
    <w:rsid w:val="00853609"/>
    <w:rsid w:val="0088744C"/>
    <w:rsid w:val="008C2E96"/>
    <w:rsid w:val="008F53C4"/>
    <w:rsid w:val="009062EF"/>
    <w:rsid w:val="00922465"/>
    <w:rsid w:val="00941DF7"/>
    <w:rsid w:val="0095622B"/>
    <w:rsid w:val="009A5785"/>
    <w:rsid w:val="009C5EB4"/>
    <w:rsid w:val="009E01E8"/>
    <w:rsid w:val="009F0A5B"/>
    <w:rsid w:val="00A07175"/>
    <w:rsid w:val="00A1099B"/>
    <w:rsid w:val="00A45E6A"/>
    <w:rsid w:val="00A533E9"/>
    <w:rsid w:val="00A708CD"/>
    <w:rsid w:val="00A90894"/>
    <w:rsid w:val="00A974D6"/>
    <w:rsid w:val="00AB0C31"/>
    <w:rsid w:val="00AB2DCA"/>
    <w:rsid w:val="00AC0DE2"/>
    <w:rsid w:val="00AD2379"/>
    <w:rsid w:val="00AD39D8"/>
    <w:rsid w:val="00AE36AB"/>
    <w:rsid w:val="00B003F6"/>
    <w:rsid w:val="00B15E22"/>
    <w:rsid w:val="00B40D49"/>
    <w:rsid w:val="00B8798E"/>
    <w:rsid w:val="00B9523D"/>
    <w:rsid w:val="00BE3FE1"/>
    <w:rsid w:val="00BF397B"/>
    <w:rsid w:val="00C055BA"/>
    <w:rsid w:val="00C22A4D"/>
    <w:rsid w:val="00C33BA7"/>
    <w:rsid w:val="00C57A65"/>
    <w:rsid w:val="00C6026A"/>
    <w:rsid w:val="00CA1222"/>
    <w:rsid w:val="00CB5DE1"/>
    <w:rsid w:val="00CD2C39"/>
    <w:rsid w:val="00CF11B7"/>
    <w:rsid w:val="00CF2650"/>
    <w:rsid w:val="00D05E7D"/>
    <w:rsid w:val="00D230B5"/>
    <w:rsid w:val="00D40C1A"/>
    <w:rsid w:val="00D40D0F"/>
    <w:rsid w:val="00D93251"/>
    <w:rsid w:val="00D96474"/>
    <w:rsid w:val="00DA22B4"/>
    <w:rsid w:val="00DB1A4D"/>
    <w:rsid w:val="00DD337A"/>
    <w:rsid w:val="00DE52AA"/>
    <w:rsid w:val="00DE7B8E"/>
    <w:rsid w:val="00DF069C"/>
    <w:rsid w:val="00E00E5E"/>
    <w:rsid w:val="00E04E16"/>
    <w:rsid w:val="00E23C01"/>
    <w:rsid w:val="00E52911"/>
    <w:rsid w:val="00E561E7"/>
    <w:rsid w:val="00EF20EF"/>
    <w:rsid w:val="00EF4D09"/>
    <w:rsid w:val="00EF4E9A"/>
    <w:rsid w:val="00F23AA6"/>
    <w:rsid w:val="00F403E2"/>
    <w:rsid w:val="00F44E38"/>
    <w:rsid w:val="00F6492C"/>
    <w:rsid w:val="00FF0E5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CC0AFB"/>
  <w15:docId w15:val="{74E8E78E-4D94-4C24-81B8-D9E749E4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252B6D"/>
    <w:pPr>
      <w:spacing w:after="170"/>
    </w:pPr>
    <w:rPr>
      <w:rFonts w:ascii="Arial Black" w:hAnsi="Arial Black"/>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58146B"/>
    <w:rPr>
      <w:rFonts w:ascii="Arial Black" w:eastAsia="Arial Unicode MS" w:hAnsi="Arial Black"/>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3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villag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chael-hoyer.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8</cp:revision>
  <cp:lastPrinted>2016-11-16T10:48:00Z</cp:lastPrinted>
  <dcterms:created xsi:type="dcterms:W3CDTF">2017-06-01T07:23:00Z</dcterms:created>
  <dcterms:modified xsi:type="dcterms:W3CDTF">2017-06-12T12:05:00Z</dcterms:modified>
</cp:coreProperties>
</file>